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color w:val="024731"/>
          <w:sz w:val="96"/>
          <w:szCs w:val="96"/>
        </w:rPr>
      </w:pPr>
      <w:r w:rsidDel="00000000" w:rsidR="00000000" w:rsidRPr="00000000">
        <w:rPr>
          <w:color w:val="024731"/>
          <w:sz w:val="96"/>
          <w:szCs w:val="96"/>
          <w:rtl w:val="0"/>
        </w:rPr>
        <w:t xml:space="preserve">JUSTJUNK®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color w:val="02473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color w:val="02473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color w:val="024731"/>
          <w:sz w:val="72"/>
          <w:szCs w:val="72"/>
        </w:rPr>
      </w:pPr>
      <w:r w:rsidDel="00000000" w:rsidR="00000000" w:rsidRPr="00000000">
        <w:rPr>
          <w:color w:val="024731"/>
          <w:sz w:val="72"/>
          <w:szCs w:val="72"/>
          <w:rtl w:val="0"/>
        </w:rPr>
        <w:t xml:space="preserve">IMPORTANT TRUCK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color w:val="024731"/>
          <w:sz w:val="72"/>
          <w:szCs w:val="72"/>
        </w:rPr>
      </w:pPr>
      <w:r w:rsidDel="00000000" w:rsidR="00000000" w:rsidRPr="00000000">
        <w:rPr>
          <w:color w:val="024731"/>
          <w:sz w:val="72"/>
          <w:szCs w:val="72"/>
          <w:rtl w:val="0"/>
        </w:rPr>
        <w:t xml:space="preserve">INFORMATION BINDER</w:t>
      </w:r>
    </w:p>
    <w:p w:rsidR="00000000" w:rsidDel="00000000" w:rsidP="00000000" w:rsidRDefault="00000000" w:rsidRPr="00000000" w14:paraId="0000000E">
      <w:pPr>
        <w:pStyle w:val="Title"/>
        <w:rPr>
          <w:b w:val="1"/>
          <w:color w:val="024731"/>
          <w:u w:val="single"/>
        </w:rPr>
      </w:pPr>
      <w:bookmarkStart w:colFirst="0" w:colLast="0" w:name="_wj8v6523idl4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