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zzatu6p16l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4gn8bfel0ws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hsh0sq2w621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/>
      </w:pPr>
      <w:bookmarkStart w:colFirst="0" w:colLast="0" w:name="_orq5tex0xqh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sz w:val="70"/>
          <w:szCs w:val="70"/>
        </w:rPr>
      </w:pPr>
      <w:bookmarkStart w:colFirst="0" w:colLast="0" w:name="_uupkkbgh20s9" w:id="4"/>
      <w:bookmarkEnd w:id="4"/>
      <w:r w:rsidDel="00000000" w:rsidR="00000000" w:rsidRPr="00000000">
        <w:rPr>
          <w:sz w:val="70"/>
          <w:szCs w:val="70"/>
          <w:rtl w:val="0"/>
        </w:rPr>
        <w:t xml:space="preserve">Human Resource and</w:t>
      </w:r>
    </w:p>
    <w:p w:rsidR="00000000" w:rsidDel="00000000" w:rsidP="00000000" w:rsidRDefault="00000000" w:rsidRPr="00000000" w14:paraId="00000006">
      <w:pPr>
        <w:pStyle w:val="Title"/>
        <w:rPr>
          <w:sz w:val="70"/>
          <w:szCs w:val="70"/>
        </w:rPr>
      </w:pPr>
      <w:bookmarkStart w:colFirst="0" w:colLast="0" w:name="_2d3clklxuof8" w:id="5"/>
      <w:bookmarkEnd w:id="5"/>
      <w:r w:rsidDel="00000000" w:rsidR="00000000" w:rsidRPr="00000000">
        <w:rPr>
          <w:sz w:val="70"/>
          <w:szCs w:val="70"/>
          <w:rtl w:val="0"/>
        </w:rPr>
        <w:t xml:space="preserve">Health &amp; Safety</w:t>
      </w:r>
    </w:p>
    <w:p w:rsidR="00000000" w:rsidDel="00000000" w:rsidP="00000000" w:rsidRDefault="00000000" w:rsidRPr="00000000" w14:paraId="00000007">
      <w:pPr>
        <w:pStyle w:val="Title"/>
        <w:rPr>
          <w:sz w:val="70"/>
          <w:szCs w:val="70"/>
        </w:rPr>
      </w:pPr>
      <w:bookmarkStart w:colFirst="0" w:colLast="0" w:name="_1bh04xd1dmir" w:id="6"/>
      <w:bookmarkEnd w:id="6"/>
      <w:r w:rsidDel="00000000" w:rsidR="00000000" w:rsidRPr="00000000">
        <w:rPr>
          <w:sz w:val="70"/>
          <w:szCs w:val="70"/>
          <w:rtl w:val="0"/>
        </w:rPr>
        <w:t xml:space="preserve">Policies</w:t>
      </w:r>
    </w:p>
    <w:p w:rsidR="00000000" w:rsidDel="00000000" w:rsidP="00000000" w:rsidRDefault="00000000" w:rsidRPr="00000000" w14:paraId="00000008">
      <w:pPr>
        <w:pStyle w:val="Title"/>
        <w:rPr/>
      </w:pPr>
      <w:bookmarkStart w:colFirst="0" w:colLast="0" w:name="_365x192jmak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b w:val="1"/>
          <w:color w:val="024731"/>
          <w:u w:val="single"/>
        </w:rPr>
      </w:pPr>
      <w:bookmarkStart w:colFirst="0" w:colLast="0" w:name="_r0744xd8fne2" w:id="8"/>
      <w:bookmarkEnd w:id="8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