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100" w:before="10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PURPOSE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Just Junk Inc. is committed to workplace health, safety, and security for all employees, contractors, and customers. With this in mind, this company proclaims “zero-tolerance” for violence. To convey the commitment to non-violence, Just Junk Inc. has developed a workplace violence policy applicable to all areas.  Just Junk Inc. is not considered a high risk for Violence in the workplace.  But has a potential for Medium to Low risk.  Therefore, it is important that this hazard be addresses for the protection of the employee’s safety.  By evaluation of statistic and company processes it is determined that Just Junk Inc. could have potential risk to employees in Type I, II, III and IV (see listed below).</w:t>
      </w:r>
      <w:r w:rsidDel="00000000" w:rsidR="00000000" w:rsidRPr="00000000">
        <w:rPr>
          <w:rtl w:val="0"/>
        </w:rPr>
      </w:r>
    </w:p>
    <w:p w:rsidR="00000000" w:rsidDel="00000000" w:rsidP="00000000" w:rsidRDefault="00000000" w:rsidRPr="00000000" w14:paraId="00000002">
      <w:pPr>
        <w:keepNext w:val="0"/>
        <w:keepLines w:val="0"/>
        <w:widowControl w:val="1"/>
        <w:pBdr>
          <w:top w:color="000000" w:space="0" w:sz="4" w:val="single"/>
          <w:left w:color="000000" w:space="0" w:sz="4" w:val="single"/>
          <w:bottom w:color="000000" w:space="0" w:sz="4" w:val="single"/>
          <w:right w:color="000000" w:space="0" w:sz="4" w:val="single"/>
          <w:between w:space="0" w:sz="0" w:val="nil"/>
        </w:pBdr>
        <w:shd w:fill="auto" w:val="clear"/>
        <w:spacing w:after="100" w:before="10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SCOPE</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w:cs="Times" w:eastAsia="Times" w:hAnsi="Times"/>
          <w:b w:val="1"/>
          <w:i w:val="0"/>
          <w:smallCaps w:val="0"/>
          <w:strike w:val="0"/>
          <w:color w:val="000000"/>
          <w:sz w:val="24"/>
          <w:szCs w:val="24"/>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Definition</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Workplace violence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defined as the exercise of (or an attempt to exercise) physical force by a person against a worker in a workplace that causes or could cause physical injury to a worker.</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Workplace harassment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is defined as engaging in a course of vexatious comment or conduct against a worker in a workplace that is known or ought reasonably to be known to be unwelcome.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Violence includes:</w:t>
      </w:r>
    </w:p>
    <w:p w:rsidR="00000000" w:rsidDel="00000000" w:rsidP="00000000" w:rsidRDefault="00000000" w:rsidRPr="00000000" w14:paraId="0000000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Threatening behavior – such as shaking fists, destroying property or throwing objects.</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or written threats – any expression of intent to inflict harm.</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Harassment – any behavior that demeans, embarrasses, humiliates, annoys alarms or verbally abuses a person and that is know or would be expected to be unwelcome.  This includes words, gestures, intimidation, bullying or other inappropriate activities.</w:t>
      </w:r>
      <w:r w:rsidDel="00000000" w:rsidR="00000000" w:rsidRPr="00000000">
        <w:rPr>
          <w:rtl w:val="0"/>
        </w:rPr>
      </w:r>
    </w:p>
    <w:p w:rsidR="00000000" w:rsidDel="00000000" w:rsidP="00000000" w:rsidRDefault="00000000" w:rsidRPr="00000000" w14:paraId="0000000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Verbal abuse – swearing, insults or condescending language.</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Noto Sans Symbols" w:cs="Noto Sans Symbols" w:eastAsia="Noto Sans Symbols" w:hAnsi="Noto Sans Symbol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Physical attacks – hitting, shoving, pushing or kicking.</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0E">
      <w:pPr>
        <w:numPr>
          <w:ilvl w:val="1"/>
          <w:numId w:val="12"/>
        </w:numPr>
        <w:spacing w:after="100" w:lineRule="auto"/>
        <w:ind w:left="1440" w:hanging="360"/>
        <w:rPr>
          <w:rFonts w:ascii="Times New Roman" w:cs="Times New Roman" w:eastAsia="Times New Roman" w:hAnsi="Times New Roman"/>
          <w:sz w:val="24"/>
          <w:szCs w:val="24"/>
          <w:vertAlign w:val="baseline"/>
        </w:rPr>
      </w:pPr>
      <w:r w:rsidDel="00000000" w:rsidR="00000000" w:rsidRPr="00000000">
        <w:rPr>
          <w:rFonts w:ascii="Times" w:cs="Times" w:eastAsia="Times" w:hAnsi="Times"/>
          <w:b w:val="1"/>
          <w:sz w:val="24"/>
          <w:szCs w:val="24"/>
          <w:vertAlign w:val="baseline"/>
          <w:rtl w:val="0"/>
        </w:rPr>
        <w:t xml:space="preserve">TYPE I --</w:t>
      </w:r>
      <w:r w:rsidDel="00000000" w:rsidR="00000000" w:rsidRPr="00000000">
        <w:rPr>
          <w:rFonts w:ascii="Times New Roman" w:cs="Times New Roman" w:eastAsia="Times New Roman" w:hAnsi="Times New Roman"/>
          <w:sz w:val="24"/>
          <w:szCs w:val="24"/>
          <w:vertAlign w:val="baseline"/>
          <w:rtl w:val="0"/>
        </w:rPr>
        <w:t xml:space="preserve">The offender does not have a legitimate relationship with the business or its employees. Robbery is most often the motive. Most workplace violence falls into this category.</w:t>
      </w:r>
    </w:p>
    <w:p w:rsidR="00000000" w:rsidDel="00000000" w:rsidP="00000000" w:rsidRDefault="00000000" w:rsidRPr="00000000" w14:paraId="0000000F">
      <w:pPr>
        <w:numPr>
          <w:ilvl w:val="1"/>
          <w:numId w:val="12"/>
        </w:numPr>
        <w:spacing w:after="100" w:lineRule="auto"/>
        <w:ind w:left="1440" w:hanging="360"/>
        <w:rPr>
          <w:rFonts w:ascii="Times New Roman" w:cs="Times New Roman" w:eastAsia="Times New Roman" w:hAnsi="Times New Roman"/>
          <w:sz w:val="24"/>
          <w:szCs w:val="24"/>
          <w:vertAlign w:val="baseline"/>
        </w:rPr>
      </w:pPr>
      <w:r w:rsidDel="00000000" w:rsidR="00000000" w:rsidRPr="00000000">
        <w:rPr>
          <w:rFonts w:ascii="Times" w:cs="Times" w:eastAsia="Times" w:hAnsi="Times"/>
          <w:b w:val="1"/>
          <w:sz w:val="24"/>
          <w:szCs w:val="24"/>
          <w:vertAlign w:val="baseline"/>
          <w:rtl w:val="0"/>
        </w:rPr>
        <w:t xml:space="preserve">TYPE II - </w:t>
      </w:r>
      <w:r w:rsidDel="00000000" w:rsidR="00000000" w:rsidRPr="00000000">
        <w:rPr>
          <w:rFonts w:ascii="Times New Roman" w:cs="Times New Roman" w:eastAsia="Times New Roman" w:hAnsi="Times New Roman"/>
          <w:sz w:val="24"/>
          <w:szCs w:val="24"/>
          <w:vertAlign w:val="baseline"/>
          <w:rtl w:val="0"/>
        </w:rPr>
        <w:t xml:space="preserve">The victim is a service provider and the offender is receiving services</w:t>
      </w:r>
    </w:p>
    <w:p w:rsidR="00000000" w:rsidDel="00000000" w:rsidP="00000000" w:rsidRDefault="00000000" w:rsidRPr="00000000" w14:paraId="00000010">
      <w:pPr>
        <w:numPr>
          <w:ilvl w:val="1"/>
          <w:numId w:val="12"/>
        </w:numPr>
        <w:spacing w:after="100" w:lineRule="auto"/>
        <w:ind w:left="1440" w:hanging="360"/>
        <w:rPr>
          <w:rFonts w:ascii="Times New Roman" w:cs="Times New Roman" w:eastAsia="Times New Roman" w:hAnsi="Times New Roman"/>
          <w:sz w:val="24"/>
          <w:szCs w:val="24"/>
          <w:vertAlign w:val="baseline"/>
        </w:rPr>
      </w:pPr>
      <w:r w:rsidDel="00000000" w:rsidR="00000000" w:rsidRPr="00000000">
        <w:rPr>
          <w:rFonts w:ascii="Times" w:cs="Times" w:eastAsia="Times" w:hAnsi="Times"/>
          <w:b w:val="1"/>
          <w:sz w:val="24"/>
          <w:szCs w:val="24"/>
          <w:vertAlign w:val="baseline"/>
          <w:rtl w:val="0"/>
        </w:rPr>
        <w:t xml:space="preserve">TYPE III -- </w:t>
      </w:r>
      <w:r w:rsidDel="00000000" w:rsidR="00000000" w:rsidRPr="00000000">
        <w:rPr>
          <w:rFonts w:ascii="Times New Roman" w:cs="Times New Roman" w:eastAsia="Times New Roman" w:hAnsi="Times New Roman"/>
          <w:sz w:val="24"/>
          <w:szCs w:val="24"/>
          <w:vertAlign w:val="baseline"/>
          <w:rtl w:val="0"/>
        </w:rPr>
        <w:t xml:space="preserve">The offender has some type of relationship with the business or an employee. Most offenders in this type of violence are current or former employees, current or former friends of employees, relatives of employees, or current or former customers.</w:t>
      </w:r>
    </w:p>
    <w:p w:rsidR="00000000" w:rsidDel="00000000" w:rsidP="00000000" w:rsidRDefault="00000000" w:rsidRPr="00000000" w14:paraId="00000011">
      <w:pPr>
        <w:numPr>
          <w:ilvl w:val="1"/>
          <w:numId w:val="12"/>
        </w:numPr>
        <w:spacing w:after="100" w:lineRule="auto"/>
        <w:ind w:left="1440" w:hanging="360"/>
        <w:rPr>
          <w:rFonts w:ascii="Times New Roman" w:cs="Times New Roman" w:eastAsia="Times New Roman" w:hAnsi="Times New Roman"/>
          <w:sz w:val="24"/>
          <w:szCs w:val="24"/>
          <w:vertAlign w:val="baseline"/>
        </w:rPr>
      </w:pPr>
      <w:r w:rsidDel="00000000" w:rsidR="00000000" w:rsidRPr="00000000">
        <w:rPr>
          <w:rFonts w:ascii="Times" w:cs="Times" w:eastAsia="Times" w:hAnsi="Times"/>
          <w:b w:val="1"/>
          <w:sz w:val="24"/>
          <w:szCs w:val="24"/>
          <w:vertAlign w:val="baseline"/>
          <w:rtl w:val="0"/>
        </w:rPr>
        <w:t xml:space="preserve">TYPE IV –</w:t>
      </w:r>
      <w:r w:rsidDel="00000000" w:rsidR="00000000" w:rsidRPr="00000000">
        <w:rPr>
          <w:rFonts w:ascii="Times New Roman" w:cs="Times New Roman" w:eastAsia="Times New Roman" w:hAnsi="Times New Roman"/>
          <w:sz w:val="24"/>
          <w:szCs w:val="24"/>
          <w:vertAlign w:val="baseline"/>
          <w:rtl w:val="0"/>
        </w:rPr>
        <w:t xml:space="preserve"> The victim of domestic violence.  Domestic violence becomes a form of WPV when it occurs in the workplace.</w:t>
      </w:r>
    </w:p>
    <w:p w:rsidR="00000000" w:rsidDel="00000000" w:rsidP="00000000" w:rsidRDefault="00000000" w:rsidRPr="00000000" w14:paraId="00000012">
      <w:pPr>
        <w:spacing w:after="100" w:lineRule="auto"/>
        <w:rPr>
          <w:rFonts w:ascii="Times New Roman" w:cs="Times New Roman" w:eastAsia="Times New Roman" w:hAnsi="Times New Roman"/>
          <w:sz w:val="24"/>
          <w:szCs w:val="24"/>
          <w:u w:val="single"/>
          <w:vertAlign w:val="baseline"/>
        </w:rPr>
      </w:pPr>
      <w:r w:rsidDel="00000000" w:rsidR="00000000" w:rsidRPr="00000000">
        <w:rPr>
          <w:rFonts w:ascii="Times" w:cs="Times" w:eastAsia="Times" w:hAnsi="Times"/>
          <w:b w:val="1"/>
          <w:sz w:val="24"/>
          <w:szCs w:val="24"/>
          <w:u w:val="single"/>
          <w:vertAlign w:val="baseline"/>
          <w:rtl w:val="0"/>
        </w:rPr>
        <w:t xml:space="preserve">Ways to deal with TYPE 1 – </w:t>
      </w:r>
      <w:r w:rsidDel="00000000" w:rsidR="00000000" w:rsidRPr="00000000">
        <w:rPr>
          <w:rFonts w:ascii="Times" w:cs="Times" w:eastAsia="Times" w:hAnsi="Times"/>
          <w:b w:val="1"/>
          <w:sz w:val="24"/>
          <w:szCs w:val="24"/>
          <w:vertAlign w:val="baseline"/>
          <w:rtl w:val="0"/>
        </w:rPr>
        <w:t xml:space="preserve">Med Risk for Just Junk Inc.</w:t>
      </w:r>
      <w:r w:rsidDel="00000000" w:rsidR="00000000" w:rsidRPr="00000000">
        <w:rPr>
          <w:rtl w:val="0"/>
        </w:rPr>
      </w:r>
    </w:p>
    <w:p w:rsidR="00000000" w:rsidDel="00000000" w:rsidP="00000000" w:rsidRDefault="00000000" w:rsidRPr="00000000" w14:paraId="00000013">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physical barriers to protect yourself</w:t>
      </w:r>
    </w:p>
    <w:p w:rsidR="00000000" w:rsidDel="00000000" w:rsidP="00000000" w:rsidRDefault="00000000" w:rsidRPr="00000000" w14:paraId="00000014">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Install silent alarm systems, panic buttons</w:t>
      </w:r>
    </w:p>
    <w:p w:rsidR="00000000" w:rsidDel="00000000" w:rsidP="00000000" w:rsidRDefault="00000000" w:rsidRPr="00000000" w14:paraId="00000015">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mirrors, raised platforms and make sure that the area where money is exchanged can be seen</w:t>
      </w:r>
    </w:p>
    <w:p w:rsidR="00000000" w:rsidDel="00000000" w:rsidP="00000000" w:rsidRDefault="00000000" w:rsidRPr="00000000" w14:paraId="00000016">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bright and effective lighting</w:t>
      </w:r>
    </w:p>
    <w:p w:rsidR="00000000" w:rsidDel="00000000" w:rsidP="00000000" w:rsidRDefault="00000000" w:rsidRPr="00000000" w14:paraId="00000017">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Make sure that you have enough staff members</w:t>
      </w:r>
    </w:p>
    <w:p w:rsidR="00000000" w:rsidDel="00000000" w:rsidP="00000000" w:rsidRDefault="00000000" w:rsidRPr="00000000" w14:paraId="00000018">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drop safes so that there is only a limited amount of cash on hand. Make sure that you post signs telling people that you only have a limited cash supply</w:t>
      </w:r>
    </w:p>
    <w:p w:rsidR="00000000" w:rsidDel="00000000" w:rsidP="00000000" w:rsidRDefault="00000000" w:rsidRPr="00000000" w14:paraId="00000019">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height markers on exit doors</w:t>
      </w:r>
    </w:p>
    <w:p w:rsidR="00000000" w:rsidDel="00000000" w:rsidP="00000000" w:rsidRDefault="00000000" w:rsidRPr="00000000" w14:paraId="0000001A">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video surveillance equipment so that activity is always being monitored</w:t>
      </w:r>
    </w:p>
    <w:p w:rsidR="00000000" w:rsidDel="00000000" w:rsidP="00000000" w:rsidRDefault="00000000" w:rsidRPr="00000000" w14:paraId="0000001B">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Control or limit access to the facility</w:t>
      </w:r>
    </w:p>
    <w:p w:rsidR="00000000" w:rsidDel="00000000" w:rsidP="00000000" w:rsidRDefault="00000000" w:rsidRPr="00000000" w14:paraId="0000001C">
      <w:pPr>
        <w:numPr>
          <w:ilvl w:val="0"/>
          <w:numId w:val="1"/>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Install locks on doors that lead to staff-only areas</w:t>
      </w:r>
    </w:p>
    <w:p w:rsidR="00000000" w:rsidDel="00000000" w:rsidP="00000000" w:rsidRDefault="00000000" w:rsidRPr="00000000" w14:paraId="0000001D">
      <w:pPr>
        <w:spacing w:after="100" w:lineRule="auto"/>
        <w:rPr>
          <w:rFonts w:ascii="Times" w:cs="Times" w:eastAsia="Times" w:hAnsi="Times"/>
          <w:b w:val="1"/>
          <w:sz w:val="24"/>
          <w:szCs w:val="24"/>
          <w:u w:val="single"/>
          <w:vertAlign w:val="baseline"/>
        </w:rPr>
      </w:pPr>
      <w:r w:rsidDel="00000000" w:rsidR="00000000" w:rsidRPr="00000000">
        <w:rPr>
          <w:rFonts w:ascii="Times" w:cs="Times" w:eastAsia="Times" w:hAnsi="Times"/>
          <w:b w:val="1"/>
          <w:sz w:val="24"/>
          <w:szCs w:val="24"/>
          <w:u w:val="single"/>
          <w:vertAlign w:val="baseline"/>
          <w:rtl w:val="0"/>
        </w:rPr>
        <w:t xml:space="preserve">Ways to deal with Type II – Low</w:t>
      </w:r>
      <w:r w:rsidDel="00000000" w:rsidR="00000000" w:rsidRPr="00000000">
        <w:rPr>
          <w:rFonts w:ascii="Times" w:cs="Times" w:eastAsia="Times" w:hAnsi="Times"/>
          <w:b w:val="1"/>
          <w:sz w:val="24"/>
          <w:szCs w:val="24"/>
          <w:vertAlign w:val="baseline"/>
          <w:rtl w:val="0"/>
        </w:rPr>
        <w:t xml:space="preserve"> risk for Just Junk Inc.</w:t>
      </w:r>
      <w:r w:rsidDel="00000000" w:rsidR="00000000" w:rsidRPr="00000000">
        <w:rPr>
          <w:rtl w:val="0"/>
        </w:rPr>
      </w:r>
    </w:p>
    <w:p w:rsidR="00000000" w:rsidDel="00000000" w:rsidP="00000000" w:rsidRDefault="00000000" w:rsidRPr="00000000" w14:paraId="0000001E">
      <w:pPr>
        <w:numPr>
          <w:ilvl w:val="0"/>
          <w:numId w:val="2"/>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Make sure that workers never work alone or understand the companies “Working Alone Policy”.  </w:t>
      </w:r>
    </w:p>
    <w:p w:rsidR="00000000" w:rsidDel="00000000" w:rsidP="00000000" w:rsidRDefault="00000000" w:rsidRPr="00000000" w14:paraId="0000001F">
      <w:pPr>
        <w:numPr>
          <w:ilvl w:val="0"/>
          <w:numId w:val="2"/>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per the Working Alone Policy this company allows workers to carry pagers, mobile phones, etc.</w:t>
      </w:r>
    </w:p>
    <w:p w:rsidR="00000000" w:rsidDel="00000000" w:rsidP="00000000" w:rsidRDefault="00000000" w:rsidRPr="00000000" w14:paraId="00000020">
      <w:pPr>
        <w:numPr>
          <w:ilvl w:val="0"/>
          <w:numId w:val="2"/>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 workers so that they know what to do in a violent situation.  Staff discussion and document</w:t>
      </w:r>
    </w:p>
    <w:p w:rsidR="00000000" w:rsidDel="00000000" w:rsidP="00000000" w:rsidRDefault="00000000" w:rsidRPr="00000000" w14:paraId="00000021">
      <w:pPr>
        <w:numPr>
          <w:ilvl w:val="0"/>
          <w:numId w:val="2"/>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Rethink your policy on wearing of uniforms. </w:t>
      </w:r>
      <w:hyperlink r:id="rId7">
        <w:r w:rsidDel="00000000" w:rsidR="00000000" w:rsidRPr="00000000">
          <w:rPr>
            <w:rFonts w:ascii="Times New Roman" w:cs="Times New Roman" w:eastAsia="Times New Roman" w:hAnsi="Times New Roman"/>
            <w:color w:val="000000"/>
            <w:sz w:val="24"/>
            <w:szCs w:val="24"/>
            <w:u w:val="single"/>
            <w:vertAlign w:val="baseline"/>
            <w:rtl w:val="0"/>
          </w:rPr>
          <w:t xml:space="preserve">WHY?</w:t>
        </w:r>
      </w:hyperlink>
      <w:r w:rsidDel="00000000" w:rsidR="00000000" w:rsidRPr="00000000">
        <w:rPr>
          <w:rFonts w:ascii="Times New Roman" w:cs="Times New Roman" w:eastAsia="Times New Roman" w:hAnsi="Times New Roman"/>
          <w:sz w:val="24"/>
          <w:szCs w:val="24"/>
          <w:vertAlign w:val="baseline"/>
          <w:rtl w:val="0"/>
        </w:rPr>
        <w:t xml:space="preserve">  If this becomes an issue?</w:t>
      </w:r>
    </w:p>
    <w:p w:rsidR="00000000" w:rsidDel="00000000" w:rsidP="00000000" w:rsidRDefault="00000000" w:rsidRPr="00000000" w14:paraId="00000022">
      <w:pPr>
        <w:numPr>
          <w:ilvl w:val="0"/>
          <w:numId w:val="2"/>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Meet often with your employees so they can voice concerns about safety issues. </w:t>
      </w:r>
    </w:p>
    <w:p w:rsidR="00000000" w:rsidDel="00000000" w:rsidP="00000000" w:rsidRDefault="00000000" w:rsidRPr="00000000" w14:paraId="00000023">
      <w:pPr>
        <w:spacing w:after="10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4">
      <w:pPr>
        <w:spacing w:after="100" w:before="100" w:lineRule="auto"/>
        <w:rPr>
          <w:rFonts w:ascii="Times" w:cs="Times" w:eastAsia="Times" w:hAnsi="Times"/>
          <w:b w:val="1"/>
          <w:sz w:val="24"/>
          <w:szCs w:val="24"/>
          <w:u w:val="single"/>
          <w:vertAlign w:val="baseline"/>
        </w:rPr>
      </w:pPr>
      <w:r w:rsidDel="00000000" w:rsidR="00000000" w:rsidRPr="00000000">
        <w:rPr>
          <w:rFonts w:ascii="Times" w:cs="Times" w:eastAsia="Times" w:hAnsi="Times"/>
          <w:b w:val="1"/>
          <w:sz w:val="24"/>
          <w:szCs w:val="24"/>
          <w:u w:val="single"/>
          <w:vertAlign w:val="baseline"/>
          <w:rtl w:val="0"/>
        </w:rPr>
        <w:t xml:space="preserve">Ways to deal with Type III – </w:t>
      </w:r>
      <w:r w:rsidDel="00000000" w:rsidR="00000000" w:rsidRPr="00000000">
        <w:rPr>
          <w:rFonts w:ascii="Times" w:cs="Times" w:eastAsia="Times" w:hAnsi="Times"/>
          <w:b w:val="1"/>
          <w:sz w:val="24"/>
          <w:szCs w:val="24"/>
          <w:vertAlign w:val="baseline"/>
          <w:rtl w:val="0"/>
        </w:rPr>
        <w:t xml:space="preserve">Medium risk for </w:t>
      </w:r>
      <w:r w:rsidDel="00000000" w:rsidR="00000000" w:rsidRPr="00000000">
        <w:rPr>
          <w:b w:val="1"/>
          <w:vertAlign w:val="baseline"/>
          <w:rtl w:val="0"/>
        </w:rPr>
        <w:t xml:space="preserve">Just Junk Inc.</w:t>
      </w:r>
      <w:r w:rsidDel="00000000" w:rsidR="00000000" w:rsidRPr="00000000">
        <w:rPr>
          <w:rtl w:val="0"/>
        </w:rPr>
      </w:r>
    </w:p>
    <w:p w:rsidR="00000000" w:rsidDel="00000000" w:rsidP="00000000" w:rsidRDefault="00000000" w:rsidRPr="00000000" w14:paraId="00000025">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Have close contact with employees. Make sure that everyone is feeling a part of the organization.</w:t>
      </w:r>
    </w:p>
    <w:p w:rsidR="00000000" w:rsidDel="00000000" w:rsidP="00000000" w:rsidRDefault="00000000" w:rsidRPr="00000000" w14:paraId="00000026">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Review any act of violence that has occurred in the workplace, even if it is considered minor.</w:t>
      </w:r>
    </w:p>
    <w:p w:rsidR="00000000" w:rsidDel="00000000" w:rsidP="00000000" w:rsidRDefault="00000000" w:rsidRPr="00000000" w14:paraId="00000027">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Have a WRITTEN policy explaining how violence in the workplace will not be tolerated.</w:t>
      </w:r>
    </w:p>
    <w:p w:rsidR="00000000" w:rsidDel="00000000" w:rsidP="00000000" w:rsidRDefault="00000000" w:rsidRPr="00000000" w14:paraId="00000028">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State clearly what workplace violence is and what is and is not acceptable behavior.</w:t>
      </w:r>
    </w:p>
    <w:p w:rsidR="00000000" w:rsidDel="00000000" w:rsidP="00000000" w:rsidRDefault="00000000" w:rsidRPr="00000000" w14:paraId="00000029">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Train all staff about what to do if violence occurs.</w:t>
      </w:r>
    </w:p>
    <w:p w:rsidR="00000000" w:rsidDel="00000000" w:rsidP="00000000" w:rsidRDefault="00000000" w:rsidRPr="00000000" w14:paraId="0000002A">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Set up a "Buddy" system so each employee has someone to go to in case they are having problems at work.</w:t>
      </w:r>
    </w:p>
    <w:p w:rsidR="00000000" w:rsidDel="00000000" w:rsidP="00000000" w:rsidRDefault="00000000" w:rsidRPr="00000000" w14:paraId="0000002B">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Remain calm when confronting an employee.</w:t>
      </w:r>
    </w:p>
    <w:p w:rsidR="00000000" w:rsidDel="00000000" w:rsidP="00000000" w:rsidRDefault="00000000" w:rsidRPr="00000000" w14:paraId="0000002C">
      <w:pPr>
        <w:numPr>
          <w:ilvl w:val="0"/>
          <w:numId w:val="3"/>
        </w:numPr>
        <w:spacing w:after="100" w:lineRule="auto"/>
        <w:ind w:left="72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Look for </w:t>
      </w:r>
      <w:hyperlink r:id="rId8">
        <w:r w:rsidDel="00000000" w:rsidR="00000000" w:rsidRPr="00000000">
          <w:rPr>
            <w:rFonts w:ascii="Times New Roman" w:cs="Times New Roman" w:eastAsia="Times New Roman" w:hAnsi="Times New Roman"/>
            <w:color w:val="000000"/>
            <w:sz w:val="24"/>
            <w:szCs w:val="24"/>
            <w:u w:val="none"/>
            <w:vertAlign w:val="baseline"/>
            <w:rtl w:val="0"/>
          </w:rPr>
          <w:t xml:space="preserve">warning signs</w:t>
        </w:r>
      </w:hyperlink>
      <w:r w:rsidDel="00000000" w:rsidR="00000000" w:rsidRPr="00000000">
        <w:rPr>
          <w:rFonts w:ascii="Times New Roman" w:cs="Times New Roman" w:eastAsia="Times New Roman" w:hAnsi="Times New Roman"/>
          <w:sz w:val="24"/>
          <w:szCs w:val="24"/>
          <w:vertAlign w:val="baseline"/>
          <w:rtl w:val="0"/>
        </w:rPr>
        <w:t xml:space="preserve">.</w:t>
      </w:r>
    </w:p>
    <w:p w:rsidR="00000000" w:rsidDel="00000000" w:rsidP="00000000" w:rsidRDefault="00000000" w:rsidRPr="00000000" w14:paraId="0000002D">
      <w:pPr>
        <w:spacing w:after="10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2E">
      <w:pPr>
        <w:spacing w:after="100" w:before="100" w:lineRule="auto"/>
        <w:rPr>
          <w:rFonts w:ascii="Times" w:cs="Times" w:eastAsia="Times" w:hAnsi="Times"/>
          <w:b w:val="1"/>
          <w:sz w:val="24"/>
          <w:szCs w:val="24"/>
          <w:u w:val="single"/>
          <w:vertAlign w:val="baseline"/>
        </w:rPr>
      </w:pPr>
      <w:r w:rsidDel="00000000" w:rsidR="00000000" w:rsidRPr="00000000">
        <w:rPr>
          <w:rFonts w:ascii="Times" w:cs="Times" w:eastAsia="Times" w:hAnsi="Times"/>
          <w:b w:val="1"/>
          <w:sz w:val="24"/>
          <w:szCs w:val="24"/>
          <w:u w:val="single"/>
          <w:vertAlign w:val="baseline"/>
          <w:rtl w:val="0"/>
        </w:rPr>
        <w:t xml:space="preserve">Ways to deal with Type IV –</w:t>
      </w:r>
      <w:r w:rsidDel="00000000" w:rsidR="00000000" w:rsidRPr="00000000">
        <w:rPr>
          <w:rFonts w:ascii="Times" w:cs="Times" w:eastAsia="Times" w:hAnsi="Times"/>
          <w:b w:val="1"/>
          <w:sz w:val="24"/>
          <w:szCs w:val="24"/>
          <w:vertAlign w:val="baseline"/>
          <w:rtl w:val="0"/>
        </w:rPr>
        <w:t xml:space="preserve">Medium risk for </w:t>
      </w:r>
      <w:r w:rsidDel="00000000" w:rsidR="00000000" w:rsidRPr="00000000">
        <w:rPr>
          <w:b w:val="1"/>
          <w:vertAlign w:val="baseline"/>
          <w:rtl w:val="0"/>
        </w:rPr>
        <w:t xml:space="preserve">Just Junk Inc.</w:t>
      </w:r>
      <w:r w:rsidDel="00000000" w:rsidR="00000000" w:rsidRPr="00000000">
        <w:rPr>
          <w:rtl w:val="0"/>
        </w:rPr>
      </w:r>
    </w:p>
    <w:p w:rsidR="00000000" w:rsidDel="00000000" w:rsidP="00000000" w:rsidRDefault="00000000" w:rsidRPr="00000000" w14:paraId="0000002F">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It’s important to deal with each situation on a case-by-case basis.</w:t>
      </w:r>
    </w:p>
    <w:p w:rsidR="00000000" w:rsidDel="00000000" w:rsidP="00000000" w:rsidRDefault="00000000" w:rsidRPr="00000000" w14:paraId="00000030">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Develop a safety plan with the victims input.</w:t>
      </w:r>
    </w:p>
    <w:p w:rsidR="00000000" w:rsidDel="00000000" w:rsidP="00000000" w:rsidRDefault="00000000" w:rsidRPr="00000000" w14:paraId="00000031">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This plan will need to look at increased safety measures that can implement in the workplace.    See WPV safety manual for increased measures.</w:t>
      </w:r>
    </w:p>
    <w:p w:rsidR="00000000" w:rsidDel="00000000" w:rsidP="00000000" w:rsidRDefault="00000000" w:rsidRPr="00000000" w14:paraId="00000032">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Communicate a need to know basis will ensure that information about a domestic violence situation is kept confidential or restricted to a minimum number of employees.</w:t>
      </w:r>
    </w:p>
    <w:p w:rsidR="00000000" w:rsidDel="00000000" w:rsidP="00000000" w:rsidRDefault="00000000" w:rsidRPr="00000000" w14:paraId="00000033">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Provide information on a help that is available through Company Assistance program.</w:t>
      </w:r>
    </w:p>
    <w:p w:rsidR="00000000" w:rsidDel="00000000" w:rsidP="00000000" w:rsidRDefault="00000000" w:rsidRPr="00000000" w14:paraId="00000034">
      <w:pPr>
        <w:numPr>
          <w:ilvl w:val="0"/>
          <w:numId w:val="10"/>
        </w:numPr>
        <w:spacing w:after="100" w:lineRule="auto"/>
        <w:ind w:left="357" w:hanging="73"/>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 prepared to call the police if necessary.</w:t>
      </w:r>
    </w:p>
    <w:p w:rsidR="00000000" w:rsidDel="00000000" w:rsidP="00000000" w:rsidRDefault="00000000" w:rsidRPr="00000000" w14:paraId="00000035">
      <w:pPr>
        <w:spacing w:after="100" w:lineRule="auto"/>
        <w:ind w:left="72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6">
      <w:pPr>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Some “Triggers” for potential Workplace Violence occurrences.</w:t>
      </w:r>
    </w:p>
    <w:p w:rsidR="00000000" w:rsidDel="00000000" w:rsidP="00000000" w:rsidRDefault="00000000" w:rsidRPr="00000000" w14:paraId="00000037">
      <w:pPr>
        <w:rPr>
          <w:rFonts w:ascii="Times" w:cs="Times" w:eastAsia="Times" w:hAnsi="Times"/>
          <w:b w:val="1"/>
          <w:sz w:val="24"/>
          <w:szCs w:val="24"/>
          <w:vertAlign w:val="baseline"/>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Violent incidents in the workplace ordinarily follow some sort of "trigger" that pushes an already vulnerable person to take drastic action. Be wary of employees who start to behave in the ways listed below: </w:t>
      </w:r>
    </w:p>
    <w:p w:rsidR="00000000" w:rsidDel="00000000" w:rsidP="00000000" w:rsidRDefault="00000000" w:rsidRPr="00000000" w14:paraId="00000039">
      <w:pPr>
        <w:numPr>
          <w:ilvl w:val="0"/>
          <w:numId w:val="4"/>
        </w:numP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say they've been treated unfairly</w:t>
      </w:r>
    </w:p>
    <w:p w:rsidR="00000000" w:rsidDel="00000000" w:rsidP="00000000" w:rsidRDefault="00000000" w:rsidRPr="00000000" w14:paraId="0000003A">
      <w:pPr>
        <w:numPr>
          <w:ilvl w:val="0"/>
          <w:numId w:val="4"/>
        </w:numP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say they're being forced to wait for something (a promotion, raise, etc.)</w:t>
      </w:r>
    </w:p>
    <w:p w:rsidR="00000000" w:rsidDel="00000000" w:rsidP="00000000" w:rsidRDefault="00000000" w:rsidRPr="00000000" w14:paraId="0000003B">
      <w:pPr>
        <w:numPr>
          <w:ilvl w:val="0"/>
          <w:numId w:val="4"/>
        </w:numP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show signs of mental instability</w:t>
      </w:r>
    </w:p>
    <w:p w:rsidR="00000000" w:rsidDel="00000000" w:rsidP="00000000" w:rsidRDefault="00000000" w:rsidRPr="00000000" w14:paraId="0000003C">
      <w:pPr>
        <w:numPr>
          <w:ilvl w:val="0"/>
          <w:numId w:val="4"/>
        </w:numP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begin to isolate themselves, are thought of as a? Loner?</w:t>
      </w:r>
    </w:p>
    <w:p w:rsidR="00000000" w:rsidDel="00000000" w:rsidP="00000000" w:rsidRDefault="00000000" w:rsidRPr="00000000" w14:paraId="0000003D">
      <w:pPr>
        <w:numPr>
          <w:ilvl w:val="0"/>
          <w:numId w:val="4"/>
        </w:numP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They have recently been disciplined for something </w:t>
      </w:r>
    </w:p>
    <w:p w:rsidR="00000000" w:rsidDel="00000000" w:rsidP="00000000" w:rsidRDefault="00000000" w:rsidRPr="00000000" w14:paraId="0000003E">
      <w:pPr>
        <w:spacing w:after="10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3F">
      <w:pPr>
        <w:pBdr>
          <w:top w:color="000000" w:space="0" w:sz="4" w:val="single"/>
          <w:left w:color="000000" w:space="0" w:sz="4" w:val="single"/>
          <w:bottom w:color="000000" w:space="0" w:sz="4" w:val="single"/>
          <w:right w:color="000000" w:space="0" w:sz="4" w:val="single"/>
        </w:pBdr>
        <w:spacing w:after="100" w:lineRule="auto"/>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ROLES AND RESPONSIBILITIES</w:t>
      </w:r>
    </w:p>
    <w:p w:rsidR="00000000" w:rsidDel="00000000" w:rsidP="00000000" w:rsidRDefault="00000000" w:rsidRPr="00000000" w14:paraId="00000040">
      <w:pPr>
        <w:spacing w:after="100" w:before="100" w:lineRule="auto"/>
        <w:rPr>
          <w:rFonts w:ascii="Times" w:cs="Times" w:eastAsia="Times" w:hAnsi="Times"/>
          <w:i w:val="1"/>
          <w:sz w:val="24"/>
          <w:szCs w:val="24"/>
          <w:vertAlign w:val="baseline"/>
        </w:rPr>
      </w:pPr>
      <w:r w:rsidDel="00000000" w:rsidR="00000000" w:rsidRPr="00000000">
        <w:rPr>
          <w:rFonts w:ascii="Times" w:cs="Times" w:eastAsia="Times" w:hAnsi="Times"/>
          <w:b w:val="1"/>
          <w:i w:val="1"/>
          <w:sz w:val="24"/>
          <w:szCs w:val="24"/>
          <w:vertAlign w:val="baseline"/>
          <w:rtl w:val="0"/>
        </w:rPr>
        <w:t xml:space="preserve">Safety Representatives</w:t>
      </w:r>
      <w:r w:rsidDel="00000000" w:rsidR="00000000" w:rsidRPr="00000000">
        <w:rPr>
          <w:rFonts w:ascii="Times" w:cs="Times" w:eastAsia="Times" w:hAnsi="Times"/>
          <w:i w:val="1"/>
          <w:sz w:val="24"/>
          <w:szCs w:val="24"/>
          <w:vertAlign w:val="baseline"/>
          <w:rtl w:val="0"/>
        </w:rPr>
        <w:t xml:space="preserve">:</w:t>
      </w:r>
    </w:p>
    <w:p w:rsidR="00000000" w:rsidDel="00000000" w:rsidP="00000000" w:rsidRDefault="00000000" w:rsidRPr="00000000" w14:paraId="00000041">
      <w:pPr>
        <w:numPr>
          <w:ilvl w:val="2"/>
          <w:numId w:val="6"/>
        </w:numPr>
        <w:spacing w:after="100" w:lineRule="auto"/>
        <w:ind w:left="2160" w:hanging="360"/>
        <w:rPr>
          <w:rFonts w:ascii="Times" w:cs="Times" w:eastAsia="Times" w:hAnsi="Times"/>
          <w:i w:val="1"/>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Evaluate all Incident / Accident / Near miss reports and make recommendation for controls. Represent the employee interests to the employer </w:t>
      </w:r>
      <w:r w:rsidDel="00000000" w:rsidR="00000000" w:rsidRPr="00000000">
        <w:rPr>
          <w:rtl w:val="0"/>
        </w:rPr>
      </w:r>
    </w:p>
    <w:p w:rsidR="00000000" w:rsidDel="00000000" w:rsidP="00000000" w:rsidRDefault="00000000" w:rsidRPr="00000000" w14:paraId="00000042">
      <w:pPr>
        <w:numPr>
          <w:ilvl w:val="0"/>
          <w:numId w:val="7"/>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 the confidentiality of employee information and proposed actions </w:t>
      </w:r>
    </w:p>
    <w:p w:rsidR="00000000" w:rsidDel="00000000" w:rsidP="00000000" w:rsidRDefault="00000000" w:rsidRPr="00000000" w14:paraId="00000043">
      <w:pPr>
        <w:numPr>
          <w:ilvl w:val="0"/>
          <w:numId w:val="7"/>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Defend contractual rights and obligations </w:t>
      </w:r>
    </w:p>
    <w:p w:rsidR="00000000" w:rsidDel="00000000" w:rsidP="00000000" w:rsidRDefault="00000000" w:rsidRPr="00000000" w14:paraId="00000044">
      <w:pPr>
        <w:numPr>
          <w:ilvl w:val="0"/>
          <w:numId w:val="7"/>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Provide guidance and interpretation </w:t>
      </w:r>
    </w:p>
    <w:p w:rsidR="00000000" w:rsidDel="00000000" w:rsidP="00000000" w:rsidRDefault="00000000" w:rsidRPr="00000000" w14:paraId="00000045">
      <w:pPr>
        <w:numPr>
          <w:ilvl w:val="0"/>
          <w:numId w:val="7"/>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Educate on the Preventing Workplace Violence Policy </w:t>
      </w:r>
    </w:p>
    <w:p w:rsidR="00000000" w:rsidDel="00000000" w:rsidP="00000000" w:rsidRDefault="00000000" w:rsidRPr="00000000" w14:paraId="00000046">
      <w:pPr>
        <w:numPr>
          <w:ilvl w:val="0"/>
          <w:numId w:val="7"/>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Bring threats and violent acts to the employer's attention </w:t>
      </w:r>
    </w:p>
    <w:p w:rsidR="00000000" w:rsidDel="00000000" w:rsidP="00000000" w:rsidRDefault="00000000" w:rsidRPr="00000000" w14:paraId="00000047">
      <w:pPr>
        <w:spacing w:after="100" w:before="100" w:lineRule="auto"/>
        <w:rPr>
          <w:rFonts w:ascii="Times" w:cs="Times" w:eastAsia="Times" w:hAnsi="Times"/>
          <w:b w:val="1"/>
          <w:i w:val="1"/>
          <w:sz w:val="24"/>
          <w:szCs w:val="24"/>
          <w:vertAlign w:val="baseline"/>
        </w:rPr>
      </w:pPr>
      <w:r w:rsidDel="00000000" w:rsidR="00000000" w:rsidRPr="00000000">
        <w:rPr>
          <w:rFonts w:ascii="Times" w:cs="Times" w:eastAsia="Times" w:hAnsi="Times"/>
          <w:b w:val="1"/>
          <w:i w:val="1"/>
          <w:sz w:val="24"/>
          <w:szCs w:val="24"/>
          <w:vertAlign w:val="baseline"/>
          <w:rtl w:val="0"/>
        </w:rPr>
        <w:t xml:space="preserve">Supervisors/ Manager /Owner</w:t>
      </w:r>
    </w:p>
    <w:p w:rsidR="00000000" w:rsidDel="00000000" w:rsidP="00000000" w:rsidRDefault="00000000" w:rsidRPr="00000000" w14:paraId="00000048">
      <w:pPr>
        <w:numPr>
          <w:ilvl w:val="0"/>
          <w:numId w:val="5"/>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Take the prescribed steps to prevent and protect against violence in the workplace as documented in the procedures. </w:t>
      </w:r>
    </w:p>
    <w:p w:rsidR="00000000" w:rsidDel="00000000" w:rsidP="00000000" w:rsidRDefault="00000000" w:rsidRPr="00000000" w14:paraId="00000049">
      <w:pPr>
        <w:numPr>
          <w:ilvl w:val="0"/>
          <w:numId w:val="5"/>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Respond to reported incidents </w:t>
      </w:r>
    </w:p>
    <w:p w:rsidR="00000000" w:rsidDel="00000000" w:rsidP="00000000" w:rsidRDefault="00000000" w:rsidRPr="00000000" w14:paraId="0000004A">
      <w:pPr>
        <w:numPr>
          <w:ilvl w:val="0"/>
          <w:numId w:val="5"/>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Ensure employees can report threats or violence without fear of repercussion </w:t>
      </w:r>
    </w:p>
    <w:p w:rsidR="00000000" w:rsidDel="00000000" w:rsidP="00000000" w:rsidRDefault="00000000" w:rsidRPr="00000000" w14:paraId="0000004B">
      <w:pPr>
        <w:numPr>
          <w:ilvl w:val="0"/>
          <w:numId w:val="5"/>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 the confidentiality of information and proposed actions </w:t>
      </w:r>
    </w:p>
    <w:p w:rsidR="00000000" w:rsidDel="00000000" w:rsidP="00000000" w:rsidRDefault="00000000" w:rsidRPr="00000000" w14:paraId="0000004C">
      <w:pPr>
        <w:numPr>
          <w:ilvl w:val="0"/>
          <w:numId w:val="5"/>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Educate on the Preventing Work Place Violence Policy </w:t>
      </w:r>
    </w:p>
    <w:p w:rsidR="00000000" w:rsidDel="00000000" w:rsidP="00000000" w:rsidRDefault="00000000" w:rsidRPr="00000000" w14:paraId="0000004D">
      <w:pPr>
        <w:spacing w:after="100" w:before="100" w:lineRule="auto"/>
        <w:rPr>
          <w:rFonts w:ascii="Times" w:cs="Times" w:eastAsia="Times" w:hAnsi="Times"/>
          <w:b w:val="1"/>
          <w:i w:val="1"/>
          <w:sz w:val="24"/>
          <w:szCs w:val="24"/>
          <w:vertAlign w:val="baseline"/>
        </w:rPr>
      </w:pPr>
      <w:r w:rsidDel="00000000" w:rsidR="00000000" w:rsidRPr="00000000">
        <w:rPr>
          <w:rFonts w:ascii="Times" w:cs="Times" w:eastAsia="Times" w:hAnsi="Times"/>
          <w:b w:val="1"/>
          <w:i w:val="1"/>
          <w:sz w:val="24"/>
          <w:szCs w:val="24"/>
          <w:vertAlign w:val="baseline"/>
          <w:rtl w:val="0"/>
        </w:rPr>
        <w:t xml:space="preserve">The Employee</w:t>
      </w:r>
    </w:p>
    <w:p w:rsidR="00000000" w:rsidDel="00000000" w:rsidP="00000000" w:rsidRDefault="00000000" w:rsidRPr="00000000" w14:paraId="0000004E">
      <w:pPr>
        <w:shd w:fill="ffffff" w:val="clear"/>
        <w:spacing w:after="100" w:lineRule="auto"/>
        <w:ind w:left="2610" w:firstLine="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Work in a safe, healthy and non-violent way </w:t>
      </w:r>
    </w:p>
    <w:p w:rsidR="00000000" w:rsidDel="00000000" w:rsidP="00000000" w:rsidRDefault="00000000" w:rsidRPr="00000000" w14:paraId="0000004F">
      <w:pPr>
        <w:numPr>
          <w:ilvl w:val="0"/>
          <w:numId w:val="8"/>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Report immediately all incidents of violence/harassment or threats </w:t>
      </w:r>
    </w:p>
    <w:p w:rsidR="00000000" w:rsidDel="00000000" w:rsidP="00000000" w:rsidRDefault="00000000" w:rsidRPr="00000000" w14:paraId="00000050">
      <w:pPr>
        <w:numPr>
          <w:ilvl w:val="0"/>
          <w:numId w:val="8"/>
        </w:numPr>
        <w:shd w:fill="ffffff" w:val="clear"/>
        <w:tabs>
          <w:tab w:val="left" w:pos="720"/>
        </w:tabs>
        <w:spacing w:after="100" w:lineRule="auto"/>
        <w:ind w:left="225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 the confidentiality of proposed actions </w:t>
      </w:r>
    </w:p>
    <w:p w:rsidR="00000000" w:rsidDel="00000000" w:rsidP="00000000" w:rsidRDefault="00000000" w:rsidRPr="00000000" w14:paraId="00000051">
      <w:pPr>
        <w:shd w:fill="ffffff" w:val="clear"/>
        <w:spacing w:after="100" w:lineRule="auto"/>
        <w:ind w:left="1890" w:firstLine="0"/>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1"/>
          <w:i w:val="1"/>
          <w:smallCaps w:val="0"/>
          <w:strike w:val="0"/>
          <w:color w:val="000000"/>
          <w:sz w:val="24"/>
          <w:szCs w:val="24"/>
          <w:u w:val="none"/>
          <w:shd w:fill="auto" w:val="clear"/>
          <w:vertAlign w:val="baseline"/>
        </w:rPr>
      </w:pPr>
      <w:r w:rsidDel="00000000" w:rsidR="00000000" w:rsidRPr="00000000">
        <w:rPr>
          <w:rFonts w:ascii="Times" w:cs="Times" w:eastAsia="Times" w:hAnsi="Times"/>
          <w:b w:val="1"/>
          <w:i w:val="1"/>
          <w:smallCaps w:val="0"/>
          <w:strike w:val="0"/>
          <w:color w:val="000000"/>
          <w:sz w:val="24"/>
          <w:szCs w:val="24"/>
          <w:u w:val="none"/>
          <w:shd w:fill="auto" w:val="clear"/>
          <w:vertAlign w:val="baseline"/>
          <w:rtl w:val="0"/>
        </w:rPr>
        <w:t xml:space="preserve">Collective responsibilities</w:t>
      </w:r>
    </w:p>
    <w:p w:rsidR="00000000" w:rsidDel="00000000" w:rsidP="00000000" w:rsidRDefault="00000000" w:rsidRPr="00000000" w14:paraId="00000053">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Respect confidentiality (Confidentiality cannot be guaranteed where the law requires reporting.) </w:t>
      </w:r>
    </w:p>
    <w:p w:rsidR="00000000" w:rsidDel="00000000" w:rsidP="00000000" w:rsidRDefault="00000000" w:rsidRPr="00000000" w14:paraId="00000054">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Be receptive </w:t>
      </w:r>
    </w:p>
    <w:p w:rsidR="00000000" w:rsidDel="00000000" w:rsidP="00000000" w:rsidRDefault="00000000" w:rsidRPr="00000000" w14:paraId="00000055">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Communicate </w:t>
      </w:r>
    </w:p>
    <w:p w:rsidR="00000000" w:rsidDel="00000000" w:rsidP="00000000" w:rsidRDefault="00000000" w:rsidRPr="00000000" w14:paraId="00000056">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Cooperate </w:t>
      </w:r>
    </w:p>
    <w:p w:rsidR="00000000" w:rsidDel="00000000" w:rsidP="00000000" w:rsidRDefault="00000000" w:rsidRPr="00000000" w14:paraId="00000057">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Provide accurate and timely information </w:t>
      </w:r>
    </w:p>
    <w:p w:rsidR="00000000" w:rsidDel="00000000" w:rsidP="00000000" w:rsidRDefault="00000000" w:rsidRPr="00000000" w14:paraId="00000058">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Collaborate to attain an agreeable solution </w:t>
      </w:r>
    </w:p>
    <w:p w:rsidR="00000000" w:rsidDel="00000000" w:rsidP="00000000" w:rsidRDefault="00000000" w:rsidRPr="00000000" w14:paraId="00000059">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Create and maintain a safe and healthy environment </w:t>
      </w:r>
    </w:p>
    <w:p w:rsidR="00000000" w:rsidDel="00000000" w:rsidP="00000000" w:rsidRDefault="00000000" w:rsidRPr="00000000" w14:paraId="0000005A">
      <w:pPr>
        <w:numPr>
          <w:ilvl w:val="0"/>
          <w:numId w:val="9"/>
        </w:numPr>
        <w:shd w:fill="ffffff" w:val="clear"/>
        <w:spacing w:after="100" w:lineRule="auto"/>
        <w:ind w:left="1080" w:hanging="360"/>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Notify the appropriate personnel of threats and violent act </w:t>
      </w:r>
    </w:p>
    <w:p w:rsidR="00000000" w:rsidDel="00000000" w:rsidP="00000000" w:rsidRDefault="00000000" w:rsidRPr="00000000" w14:paraId="0000005B">
      <w:pPr>
        <w:spacing w:after="100" w:lineRule="auto"/>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C">
      <w:pPr>
        <w:pBdr>
          <w:top w:color="000000" w:space="0" w:sz="4" w:val="single"/>
          <w:left w:color="000000" w:space="0" w:sz="4" w:val="single"/>
          <w:bottom w:color="000000" w:space="0" w:sz="4" w:val="single"/>
          <w:right w:color="000000" w:space="0" w:sz="4" w:val="single"/>
        </w:pBdr>
        <w:spacing w:after="100" w:before="100" w:lineRule="auto"/>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Training / Communication</w:t>
      </w:r>
    </w:p>
    <w:p w:rsidR="00000000" w:rsidDel="00000000" w:rsidP="00000000" w:rsidRDefault="00000000" w:rsidRPr="00000000" w14:paraId="0000005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Create a culture of support for victims that include assurances no penalties exist for coming forward, complete confidentiality will be observed, safety and security protocols will be implemented, and provide referrals to appropriate community services as options to workers. </w:t>
      </w:r>
    </w:p>
    <w:p w:rsidR="00000000" w:rsidDel="00000000" w:rsidP="00000000" w:rsidRDefault="00000000" w:rsidRPr="00000000" w14:paraId="0000005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5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Inform all workers about the consequences of being a perpetrator of workplace violence, harassment or any other form of violence.  Communicate clearly the company policy and train that violent behavior is inappropriate and will be dealt with. </w:t>
      </w:r>
    </w:p>
    <w:p w:rsidR="00000000" w:rsidDel="00000000" w:rsidP="00000000" w:rsidRDefault="00000000" w:rsidRPr="00000000" w14:paraId="0000006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All new/transferring and promoted employees will review this policy in their initial training.  Training will be repeated for all workers involved in an incident involving “violence” or “harassment” in the workplace.</w:t>
      </w:r>
    </w:p>
    <w:p w:rsidR="00000000" w:rsidDel="00000000" w:rsidP="00000000" w:rsidRDefault="00000000" w:rsidRPr="00000000" w14:paraId="00000062">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4">
      <w:pPr>
        <w:pBdr>
          <w:top w:color="000000" w:space="0" w:sz="4" w:val="single"/>
          <w:left w:color="000000" w:space="0" w:sz="4" w:val="single"/>
          <w:bottom w:color="000000" w:space="0" w:sz="4" w:val="single"/>
          <w:right w:color="000000" w:space="0" w:sz="4" w:val="single"/>
        </w:pBdr>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Reporting:</w:t>
      </w:r>
    </w:p>
    <w:p w:rsidR="00000000" w:rsidDel="00000000" w:rsidP="00000000" w:rsidRDefault="00000000" w:rsidRPr="00000000" w14:paraId="00000065">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Use Incident / Accident / Near Miss reporting form for violence in the workplace incidents.  For disciplinary action; u “Disciplinary” form.  </w:t>
      </w:r>
    </w:p>
    <w:p w:rsidR="00000000" w:rsidDel="00000000" w:rsidP="00000000" w:rsidRDefault="00000000" w:rsidRPr="00000000" w14:paraId="00000066">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7">
      <w:pPr>
        <w:pBdr>
          <w:top w:color="000000" w:space="0" w:sz="4" w:val="single"/>
          <w:left w:color="000000" w:space="0" w:sz="4" w:val="single"/>
          <w:bottom w:color="000000" w:space="0" w:sz="4" w:val="single"/>
          <w:right w:color="000000" w:space="0" w:sz="4" w:val="single"/>
        </w:pBdr>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Evaluation:</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procedure will be reviewed every two </w:t>
      </w:r>
      <w:r w:rsidDel="00000000" w:rsidR="00000000" w:rsidRPr="00000000">
        <w:rPr>
          <w:rFonts w:ascii="Times New Roman" w:cs="Times New Roman" w:eastAsia="Times New Roman" w:hAnsi="Times New Roman"/>
          <w:b w:val="0"/>
          <w:i w:val="0"/>
          <w:smallCaps w:val="0"/>
          <w:strike w:val="0"/>
          <w:color w:val="000000"/>
          <w:sz w:val="24"/>
          <w:szCs w:val="24"/>
          <w:highlight w:val="yellow"/>
          <w:u w:val="none"/>
          <w:vertAlign w:val="baseline"/>
          <w:rtl w:val="0"/>
        </w:rPr>
        <w:t xml:space="preserve">years</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or if due to an investigation identifies revisions may be required.</w:t>
      </w:r>
    </w:p>
    <w:p w:rsidR="00000000" w:rsidDel="00000000" w:rsidP="00000000" w:rsidRDefault="00000000" w:rsidRPr="00000000" w14:paraId="00000069">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A">
      <w:pPr>
        <w:pBdr>
          <w:top w:color="000000" w:space="0" w:sz="4" w:val="single"/>
          <w:left w:color="000000" w:space="0" w:sz="4" w:val="single"/>
          <w:bottom w:color="000000" w:space="0" w:sz="4" w:val="single"/>
          <w:right w:color="000000" w:space="0" w:sz="4" w:val="single"/>
        </w:pBdr>
        <w:rPr>
          <w:rFonts w:ascii="Times" w:cs="Times" w:eastAsia="Times" w:hAnsi="Times"/>
          <w:b w:val="1"/>
          <w:sz w:val="24"/>
          <w:szCs w:val="24"/>
          <w:vertAlign w:val="baseline"/>
        </w:rPr>
      </w:pPr>
      <w:r w:rsidDel="00000000" w:rsidR="00000000" w:rsidRPr="00000000">
        <w:rPr>
          <w:rFonts w:ascii="Times" w:cs="Times" w:eastAsia="Times" w:hAnsi="Times"/>
          <w:b w:val="1"/>
          <w:sz w:val="24"/>
          <w:szCs w:val="24"/>
          <w:vertAlign w:val="baseline"/>
          <w:rtl w:val="0"/>
        </w:rPr>
        <w:t xml:space="preserve">References:</w:t>
      </w:r>
    </w:p>
    <w:p w:rsidR="00000000" w:rsidDel="00000000" w:rsidP="00000000" w:rsidRDefault="00000000" w:rsidRPr="00000000" w14:paraId="0000006B">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Bill 168– Occupational Health and Safety Act –Takes effect June 15, 2010</w:t>
      </w:r>
    </w:p>
    <w:p w:rsidR="00000000" w:rsidDel="00000000" w:rsidP="00000000" w:rsidRDefault="00000000" w:rsidRPr="00000000" w14:paraId="0000006C">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Ontario Occupational Health and Safety Act Prior to June 15, 2010 Section 25, 27, and 28</w:t>
      </w:r>
    </w:p>
    <w:p w:rsidR="00000000" w:rsidDel="00000000" w:rsidP="00000000" w:rsidRDefault="00000000" w:rsidRPr="00000000" w14:paraId="0000006D">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As of June 15, 2010 Regulation 851 Section 32.0.1 to 32.0.7 took affect.</w:t>
      </w:r>
    </w:p>
    <w:p w:rsidR="00000000" w:rsidDel="00000000" w:rsidP="00000000" w:rsidRDefault="00000000" w:rsidRPr="00000000" w14:paraId="0000006E">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vertAlign w:val="baseline"/>
        </w:rPr>
      </w:pPr>
      <w:r w:rsidDel="00000000" w:rsidR="00000000" w:rsidRPr="00000000">
        <w:rPr>
          <w:rFonts w:ascii="Times New Roman" w:cs="Times New Roman" w:eastAsia="Times New Roman" w:hAnsi="Times New Roman"/>
          <w:sz w:val="24"/>
          <w:szCs w:val="24"/>
          <w:vertAlign w:val="baseline"/>
          <w:rtl w:val="0"/>
        </w:rPr>
        <w:t xml:space="preserve">Working Alone Policy – Under review by Safety Committee / Management</w:t>
      </w:r>
    </w:p>
    <w:p w:rsidR="00000000" w:rsidDel="00000000" w:rsidP="00000000" w:rsidRDefault="00000000" w:rsidRPr="00000000" w14:paraId="00000070">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vertAlign w:val="baseline"/>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color w:val="000000"/>
          <w:sz w:val="20"/>
          <w:szCs w:val="20"/>
          <w:vertAlign w:val="baseline"/>
        </w:rPr>
      </w:pPr>
      <w:r w:rsidDel="00000000" w:rsidR="00000000" w:rsidRPr="00000000">
        <w:rPr>
          <w:rtl w:val="0"/>
        </w:rPr>
      </w:r>
    </w:p>
    <w:sectPr>
      <w:headerReference r:id="rId9" w:type="default"/>
      <w:headerReference r:id="rId10" w:type="even"/>
      <w:footerReference r:id="rId11" w:type="default"/>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me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vertAlign w:val="baseline"/>
      </w:rPr>
    </w:pPr>
    <w:r w:rsidDel="00000000" w:rsidR="00000000" w:rsidRPr="00000000">
      <w:rPr>
        <w:rtl w:val="0"/>
      </w:rPr>
    </w:r>
  </w:p>
  <w:tbl>
    <w:tblPr>
      <w:tblStyle w:val="Table3"/>
      <w:tblW w:w="9349.0" w:type="dxa"/>
      <w:jc w:val="left"/>
      <w:tblInd w:w="5.0" w:type="dxa"/>
      <w:tblLayout w:type="fixed"/>
      <w:tblLook w:val="0000"/>
    </w:tblPr>
    <w:tblGrid>
      <w:gridCol w:w="4569"/>
      <w:gridCol w:w="4780"/>
      <w:tblGridChange w:id="0">
        <w:tblGrid>
          <w:gridCol w:w="4569"/>
          <w:gridCol w:w="4780"/>
        </w:tblGrid>
      </w:tblGridChange>
    </w:tblGrid>
    <w:tr>
      <w:trPr>
        <w:trHeight w:val="550" w:hRule="atLeast"/>
      </w:trPr>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Approval signature: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88">
          <w:pPr>
            <w:rPr>
              <w:vertAlign w:val="baseline"/>
            </w:rPr>
          </w:pPr>
          <w:r w:rsidDel="00000000" w:rsidR="00000000" w:rsidRPr="00000000">
            <w:rPr>
              <w:vertAlign w:val="baseline"/>
              <w:rtl w:val="0"/>
            </w:rPr>
            <w:t xml:space="preserve">  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Distribution to:  Safety Reps, Supervisors/Mgr/ Owner</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Document to be posted:         Yes </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8D">
    <w:pPr>
      <w:rPr>
        <w:sz w:val="28"/>
        <w:szCs w:val="28"/>
        <w:vertAlign w:val="baseline"/>
      </w:rPr>
    </w:pPr>
    <w:r w:rsidDel="00000000" w:rsidR="00000000" w:rsidRPr="00000000">
      <w:rPr>
        <w:rtl w:val="0"/>
      </w:rPr>
    </w:r>
  </w:p>
  <w:p w:rsidR="00000000" w:rsidDel="00000000" w:rsidP="00000000" w:rsidRDefault="00000000" w:rsidRPr="00000000" w14:paraId="0000008E">
    <w:pPr>
      <w:rPr>
        <w:sz w:val="28"/>
        <w:szCs w:val="28"/>
        <w:vertAlign w:val="baseline"/>
      </w:rPr>
    </w:pPr>
    <w:r w:rsidDel="00000000" w:rsidR="00000000" w:rsidRPr="00000000">
      <w:rPr>
        <w:sz w:val="28"/>
        <w:szCs w:val="28"/>
        <w:vertAlign w:val="baseline"/>
        <w:rtl w:val="0"/>
      </w:rPr>
      <w:t xml:space="preserve">Notes: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9349.0" w:type="dxa"/>
      <w:jc w:val="left"/>
      <w:tblInd w:w="5.0" w:type="dxa"/>
      <w:tblLayout w:type="fixed"/>
      <w:tblLook w:val="0000"/>
    </w:tblPr>
    <w:tblGrid>
      <w:gridCol w:w="4569"/>
      <w:gridCol w:w="4780"/>
      <w:tblGridChange w:id="0">
        <w:tblGrid>
          <w:gridCol w:w="4569"/>
          <w:gridCol w:w="4780"/>
        </w:tblGrid>
      </w:tblGridChange>
    </w:tblGrid>
    <w:tr>
      <w:trPr>
        <w:trHeight w:val="550" w:hRule="atLeast"/>
      </w:trPr>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Owner Approval signature:</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94">
          <w:pPr>
            <w:rPr>
              <w:vertAlign w:val="baseline"/>
            </w:rPr>
          </w:pPr>
          <w:r w:rsidDel="00000000" w:rsidR="00000000" w:rsidRPr="00000000">
            <w:rPr>
              <w:vertAlign w:val="baseline"/>
              <w:rtl w:val="0"/>
            </w:rPr>
            <w:t xml:space="preserve">  Page </w:t>
          </w:r>
          <w:r w:rsidDel="00000000" w:rsidR="00000000" w:rsidRPr="00000000">
            <w:rPr>
              <w:vertAlign w:val="baseline"/>
            </w:rPr>
            <w:fldChar w:fldCharType="begin"/>
            <w:instrText xml:space="preserve">PAGE</w:instrText>
            <w:fldChar w:fldCharType="separate"/>
            <w:fldChar w:fldCharType="end"/>
          </w:r>
          <w:r w:rsidDel="00000000" w:rsidR="00000000" w:rsidRPr="00000000">
            <w:rPr>
              <w:vertAlign w:val="baseline"/>
              <w:rtl w:val="0"/>
            </w:rPr>
            <w:t xml:space="preserve"> of </w:t>
          </w:r>
          <w:r w:rsidDel="00000000" w:rsidR="00000000" w:rsidRPr="00000000">
            <w:rP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Distribution to:  Safety Reps, Supervisors/Mgr./ Owner</w:t>
          </w:r>
        </w:p>
      </w:tc>
      <w:tc>
        <w:tcPr>
          <w:tcBorders>
            <w:top w:color="000000" w:space="0" w:sz="4" w:val="single"/>
            <w:left w:color="000000" w:space="0" w:sz="4" w:val="single"/>
            <w:bottom w:color="000000" w:space="0" w:sz="4" w:val="single"/>
            <w:right w:color="000000" w:space="0" w:sz="4" w:val="single"/>
          </w:tcBorders>
          <w:shd w:fill="f2f2f2" w:val="clear"/>
          <w:tcMar>
            <w:top w:w="0.0" w:type="dxa"/>
            <w:left w:w="0.0" w:type="dxa"/>
            <w:bottom w:w="0.0" w:type="dxa"/>
            <w:right w:w="0.0" w:type="dxa"/>
          </w:tcMar>
          <w:vAlign w:val="center"/>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4"/>
              <w:szCs w:val="24"/>
              <w:u w:val="none"/>
              <w:shd w:fill="auto" w:val="clear"/>
              <w:vertAlign w:val="baseline"/>
              <w:rtl w:val="0"/>
            </w:rPr>
            <w:t xml:space="preserve">Document to be posted:        Yes </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0" w:firstLine="0"/>
            <w:jc w:val="left"/>
            <w:rPr>
              <w:rFonts w:ascii="Merriweather Sans" w:cs="Merriweather Sans" w:eastAsia="Merriweather Sans" w:hAnsi="Merriweather Sans"/>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99">
    <w:pPr>
      <w:rPr>
        <w:sz w:val="28"/>
        <w:szCs w:val="28"/>
        <w:vertAlign w:val="baseline"/>
      </w:rPr>
    </w:pPr>
    <w:r w:rsidDel="00000000" w:rsidR="00000000" w:rsidRPr="00000000">
      <w:rPr>
        <w:rtl w:val="0"/>
      </w:rPr>
    </w:r>
  </w:p>
  <w:p w:rsidR="00000000" w:rsidDel="00000000" w:rsidP="00000000" w:rsidRDefault="00000000" w:rsidRPr="00000000" w14:paraId="0000009A">
    <w:pPr>
      <w:rPr>
        <w:sz w:val="28"/>
        <w:szCs w:val="28"/>
        <w:vertAlign w:val="baseline"/>
      </w:rPr>
    </w:pPr>
    <w:r w:rsidDel="00000000" w:rsidR="00000000" w:rsidRPr="00000000">
      <w:rPr>
        <w:sz w:val="28"/>
        <w:szCs w:val="28"/>
        <w:vertAlign w:val="baseline"/>
        <w:rtl w:val="0"/>
      </w:rPr>
      <w:t xml:space="preserve">Notes: </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Merriweather Sans" w:cs="Merriweather Sans" w:eastAsia="Merriweather Sans" w:hAnsi="Merriweather Sans"/>
        <w:b w:val="0"/>
        <w:i w:val="0"/>
        <w:smallCaps w:val="0"/>
        <w:strike w:val="0"/>
        <w:color w:val="000000"/>
        <w:sz w:val="22"/>
        <w:szCs w:val="22"/>
        <w:u w:val="none"/>
        <w:shd w:fill="auto" w:val="clear"/>
        <w:vertAlign w:val="baseline"/>
        <w:rtl w:val="0"/>
      </w:rPr>
      <w:tab/>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left"/>
      <w:rP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4695825</wp:posOffset>
          </wp:positionH>
          <wp:positionV relativeFrom="paragraph">
            <wp:posOffset>-238124</wp:posOffset>
          </wp:positionV>
          <wp:extent cx="1976438" cy="446599"/>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76438" cy="446599"/>
                  </a:xfrm>
                  <a:prstGeom prst="rect"/>
                  <a:ln/>
                </pic:spPr>
              </pic:pic>
            </a:graphicData>
          </a:graphic>
        </wp:anchor>
      </w:drawing>
    </w:r>
  </w:p>
  <w:tbl>
    <w:tblPr>
      <w:tblStyle w:val="Table1"/>
      <w:tblW w:w="9340.0" w:type="dxa"/>
      <w:jc w:val="left"/>
      <w:tblInd w:w="10.0" w:type="dxa"/>
      <w:tblLayout w:type="fixed"/>
      <w:tblLook w:val="0000"/>
    </w:tblPr>
    <w:tblGrid>
      <w:gridCol w:w="4564"/>
      <w:gridCol w:w="4776"/>
      <w:tblGridChange w:id="0">
        <w:tblGrid>
          <w:gridCol w:w="4564"/>
          <w:gridCol w:w="4776"/>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4">
          <w:pPr>
            <w:rPr>
              <w:sz w:val="24"/>
              <w:szCs w:val="24"/>
              <w:vertAlign w:val="baseline"/>
            </w:rPr>
          </w:pPr>
          <w:r w:rsidDel="00000000" w:rsidR="00000000" w:rsidRPr="00000000">
            <w:rPr>
              <w:sz w:val="24"/>
              <w:szCs w:val="24"/>
              <w:vertAlign w:val="baseline"/>
              <w:rtl w:val="0"/>
            </w:rPr>
            <w:t xml:space="preserve">Title:   Workplace Violence and Harassment </w:t>
          </w:r>
        </w:p>
      </w:tc>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5">
          <w:pPr>
            <w:ind w:left="1494" w:hanging="1494"/>
            <w:rPr>
              <w:i w:val="1"/>
              <w:sz w:val="24"/>
              <w:szCs w:val="24"/>
              <w:vertAlign w:val="baseline"/>
            </w:rPr>
          </w:pPr>
          <w:r w:rsidDel="00000000" w:rsidR="00000000" w:rsidRPr="00000000">
            <w:rPr>
              <w:sz w:val="24"/>
              <w:szCs w:val="24"/>
              <w:vertAlign w:val="baseline"/>
              <w:rtl w:val="0"/>
            </w:rPr>
            <w:t xml:space="preserve">Date of Issue: </w:t>
          </w:r>
          <w:r w:rsidDel="00000000" w:rsidR="00000000" w:rsidRPr="00000000">
            <w:rPr>
              <w:sz w:val="24"/>
              <w:szCs w:val="24"/>
              <w:rtl w:val="0"/>
            </w:rPr>
            <w:t xml:space="preserve">[</w:t>
          </w:r>
          <w:r w:rsidDel="00000000" w:rsidR="00000000" w:rsidRPr="00000000">
            <w:rPr>
              <w:i w:val="1"/>
              <w:sz w:val="24"/>
              <w:szCs w:val="24"/>
              <w:rtl w:val="0"/>
            </w:rPr>
            <w:t xml:space="preserve">dd/mm/yr]</w:t>
          </w:r>
          <w:r w:rsidDel="00000000" w:rsidR="00000000" w:rsidRPr="00000000">
            <w:rPr>
              <w:rtl w:val="0"/>
            </w:rPr>
          </w:r>
        </w:p>
      </w:tc>
    </w:tr>
    <w:tr>
      <w:trPr>
        <w:trHeight w:val="560" w:hRule="atLeast"/>
      </w:trPr>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6">
          <w:pPr>
            <w:ind w:left="1422" w:hanging="1422"/>
            <w:rPr>
              <w:sz w:val="24"/>
              <w:szCs w:val="24"/>
              <w:vertAlign w:val="baseline"/>
            </w:rPr>
          </w:pPr>
          <w:r w:rsidDel="00000000" w:rsidR="00000000" w:rsidRPr="00000000">
            <w:rPr>
              <w:sz w:val="24"/>
              <w:szCs w:val="24"/>
              <w:vertAlign w:val="baseline"/>
              <w:rtl w:val="0"/>
            </w:rPr>
            <w:t xml:space="preserve">Approved by: </w:t>
          </w:r>
        </w:p>
      </w:tc>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7">
          <w:pPr>
            <w:ind w:left="1674" w:hanging="1674"/>
            <w:rPr>
              <w:vertAlign w:val="baseline"/>
            </w:rPr>
          </w:pPr>
          <w:r w:rsidDel="00000000" w:rsidR="00000000" w:rsidRPr="00000000">
            <w:rPr>
              <w:vertAlign w:val="baseline"/>
              <w:rtl w:val="0"/>
            </w:rPr>
            <w:t xml:space="preserve">Review / Revise Date:  </w:t>
          </w:r>
        </w:p>
      </w:tc>
    </w:tr>
    <w:tr>
      <w:trPr>
        <w:trHeight w:val="355" w:hRule="atLeast"/>
      </w:trPr>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8">
          <w:pPr>
            <w:rPr>
              <w:sz w:val="24"/>
              <w:szCs w:val="24"/>
              <w:vertAlign w:val="baseline"/>
            </w:rPr>
          </w:pPr>
          <w:r w:rsidDel="00000000" w:rsidR="00000000" w:rsidRPr="00000000">
            <w:rPr>
              <w:sz w:val="24"/>
              <w:szCs w:val="24"/>
              <w:vertAlign w:val="baseline"/>
              <w:rtl w:val="0"/>
            </w:rPr>
            <w:t xml:space="preserve">Location:   All Areas </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Merriweather Sans" w:cs="Merriweather Sans" w:eastAsia="Merriweather Sans" w:hAnsi="Merriweather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tabs>
        <w:tab w:val="right" w:pos="9270"/>
      </w:tabs>
      <w:jc w:val="both"/>
      <w:rPr>
        <w:rFonts w:ascii="Times New Roman" w:cs="Times New Roman" w:eastAsia="Times New Roman" w:hAnsi="Times New Roman"/>
        <w:color w:val="000000"/>
        <w:sz w:val="20"/>
        <w:szCs w:val="20"/>
        <w:vertAlign w:val="baseline"/>
      </w:rPr>
    </w:pPr>
    <w:r w:rsidDel="00000000" w:rsidR="00000000" w:rsidRPr="00000000">
      <w:rPr>
        <w:sz w:val="20"/>
        <w:szCs w:val="20"/>
        <w:vertAlign w:val="baseline"/>
        <w:rtl w:val="0"/>
      </w:rPr>
      <w:tab/>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pStyle w:val="Title"/>
      <w:rPr>
        <w:vertAlign w:val="baseline"/>
      </w:rPr>
    </w:pPr>
    <w:r w:rsidDel="00000000" w:rsidR="00000000" w:rsidRPr="00000000">
      <w:rPr>
        <w:b w:val="1"/>
        <w:vertAlign w:val="baseline"/>
        <w:rtl w:val="0"/>
      </w:rPr>
      <w:t xml:space="preserve">Just Junk Inc.</w:t>
    </w: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tbl>
    <w:tblPr>
      <w:tblStyle w:val="Table2"/>
      <w:tblW w:w="9340.0" w:type="dxa"/>
      <w:jc w:val="left"/>
      <w:tblInd w:w="10.0" w:type="dxa"/>
      <w:tblLayout w:type="fixed"/>
      <w:tblLook w:val="0000"/>
    </w:tblPr>
    <w:tblGrid>
      <w:gridCol w:w="4564"/>
      <w:gridCol w:w="4776"/>
      <w:tblGridChange w:id="0">
        <w:tblGrid>
          <w:gridCol w:w="4564"/>
          <w:gridCol w:w="4776"/>
        </w:tblGrid>
      </w:tblGridChange>
    </w:tblGrid>
    <w:tr>
      <w:trPr>
        <w:trHeight w:val="560" w:hRule="atLeast"/>
      </w:trPr>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E">
          <w:pPr>
            <w:rPr>
              <w:sz w:val="24"/>
              <w:szCs w:val="24"/>
              <w:vertAlign w:val="baseline"/>
            </w:rPr>
          </w:pPr>
          <w:r w:rsidDel="00000000" w:rsidR="00000000" w:rsidRPr="00000000">
            <w:rPr>
              <w:sz w:val="24"/>
              <w:szCs w:val="24"/>
              <w:vertAlign w:val="baseline"/>
              <w:rtl w:val="0"/>
            </w:rPr>
            <w:t xml:space="preserve">Title:   Workplace Violence and Harassment</w:t>
          </w:r>
        </w:p>
      </w:tc>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7F">
          <w:pPr>
            <w:ind w:left="1494" w:hanging="1494"/>
            <w:rPr>
              <w:sz w:val="24"/>
              <w:szCs w:val="24"/>
              <w:vertAlign w:val="baseline"/>
            </w:rPr>
          </w:pPr>
          <w:r w:rsidDel="00000000" w:rsidR="00000000" w:rsidRPr="00000000">
            <w:rPr>
              <w:sz w:val="24"/>
              <w:szCs w:val="24"/>
              <w:vertAlign w:val="baseline"/>
              <w:rtl w:val="0"/>
            </w:rPr>
            <w:t xml:space="preserve">Date of Issue: September 19, 2013</w:t>
          </w:r>
        </w:p>
      </w:tc>
    </w:tr>
    <w:tr>
      <w:trPr>
        <w:trHeight w:val="560" w:hRule="atLeast"/>
      </w:trPr>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80">
          <w:pPr>
            <w:ind w:left="1422" w:hanging="1422"/>
            <w:rPr>
              <w:sz w:val="24"/>
              <w:szCs w:val="24"/>
              <w:vertAlign w:val="baseline"/>
            </w:rPr>
          </w:pPr>
          <w:r w:rsidDel="00000000" w:rsidR="00000000" w:rsidRPr="00000000">
            <w:rPr>
              <w:sz w:val="24"/>
              <w:szCs w:val="24"/>
              <w:vertAlign w:val="baseline"/>
              <w:rtl w:val="0"/>
            </w:rPr>
            <w:t xml:space="preserve">Approved by:  </w:t>
          </w:r>
        </w:p>
      </w:tc>
      <w:tc>
        <w:tcPr>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81">
          <w:pPr>
            <w:ind w:left="1674" w:hanging="1674"/>
            <w:rPr>
              <w:vertAlign w:val="baseline"/>
            </w:rPr>
          </w:pPr>
          <w:r w:rsidDel="00000000" w:rsidR="00000000" w:rsidRPr="00000000">
            <w:rPr>
              <w:vertAlign w:val="baseline"/>
              <w:rtl w:val="0"/>
            </w:rPr>
            <w:t xml:space="preserve">Review / Revise Date:</w:t>
          </w:r>
        </w:p>
      </w:tc>
    </w:tr>
    <w:tr>
      <w:trPr>
        <w:trHeight w:val="355" w:hRule="atLeast"/>
      </w:trPr>
      <w:tc>
        <w:tcPr>
          <w:gridSpan w:val="2"/>
          <w:tcBorders>
            <w:top w:color="000000" w:space="0" w:sz="8" w:val="single"/>
            <w:left w:color="000000" w:space="0" w:sz="8" w:val="single"/>
            <w:bottom w:color="000000" w:space="0" w:sz="8" w:val="single"/>
            <w:right w:color="000000" w:space="0" w:sz="8" w:val="single"/>
          </w:tcBorders>
          <w:shd w:fill="f2f2f2" w:val="clear"/>
          <w:tcMar>
            <w:top w:w="0.0" w:type="dxa"/>
            <w:left w:w="0.0" w:type="dxa"/>
            <w:bottom w:w="0.0" w:type="dxa"/>
            <w:right w:w="0.0" w:type="dxa"/>
          </w:tcMar>
          <w:vAlign w:val="center"/>
        </w:tcPr>
        <w:p w:rsidR="00000000" w:rsidDel="00000000" w:rsidP="00000000" w:rsidRDefault="00000000" w:rsidRPr="00000000" w14:paraId="00000082">
          <w:pPr>
            <w:rPr>
              <w:sz w:val="24"/>
              <w:szCs w:val="24"/>
              <w:vertAlign w:val="baseline"/>
            </w:rPr>
          </w:pPr>
          <w:r w:rsidDel="00000000" w:rsidR="00000000" w:rsidRPr="00000000">
            <w:rPr>
              <w:sz w:val="24"/>
              <w:szCs w:val="24"/>
              <w:vertAlign w:val="baseline"/>
              <w:rtl w:val="0"/>
            </w:rPr>
            <w:t xml:space="preserve">Location:   All Areas</w:t>
          </w:r>
        </w:p>
      </w:tc>
    </w:tr>
  </w:tb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80" w:right="0" w:firstLine="0"/>
      <w:jc w:val="left"/>
      <w:rPr>
        <w:rFonts w:ascii="Merriweather Sans" w:cs="Merriweather Sans" w:eastAsia="Merriweather Sans" w:hAnsi="Merriweather Sans"/>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tabs>
        <w:tab w:val="right" w:pos="9270"/>
      </w:tabs>
      <w:jc w:val="both"/>
      <w:rPr>
        <w:rFonts w:ascii="Times New Roman" w:cs="Times New Roman" w:eastAsia="Times New Roman" w:hAnsi="Times New Roman"/>
        <w:color w:val="000000"/>
        <w:sz w:val="20"/>
        <w:szCs w:val="20"/>
        <w:vertAlign w:val="baseline"/>
      </w:rPr>
    </w:pPr>
    <w:r w:rsidDel="00000000" w:rsidR="00000000" w:rsidRPr="00000000">
      <w:rPr>
        <w:sz w:val="20"/>
        <w:szCs w:val="20"/>
        <w:vertAlign w:val="baseline"/>
        <w:rtl w:val="0"/>
      </w:rPr>
      <w:tab/>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firstLine="360"/>
      </w:pPr>
      <w:rPr>
        <w:color w:val="000000"/>
        <w:sz w:val="20"/>
        <w:szCs w:val="20"/>
        <w:vertAlign w:val="baseline"/>
      </w:rPr>
    </w:lvl>
    <w:lvl w:ilvl="1">
      <w:start w:val="1"/>
      <w:numFmt w:val="bullet"/>
      <w:lvlText w:val="o"/>
      <w:lvlJc w:val="left"/>
      <w:pPr>
        <w:ind w:left="360" w:firstLine="1080"/>
      </w:pPr>
      <w:rPr>
        <w:rFonts w:ascii="Courier New" w:cs="Courier New" w:eastAsia="Courier New" w:hAnsi="Courier New"/>
        <w:color w:val="000000"/>
        <w:sz w:val="20"/>
        <w:szCs w:val="20"/>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52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24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468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40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0"/>
        <w:szCs w:val="20"/>
        <w:vertAlign w:val="baseline"/>
      </w:rPr>
    </w:lvl>
  </w:abstractNum>
  <w:abstractNum w:abstractNumId="2">
    <w:lvl w:ilvl="0">
      <w:start w:val="1"/>
      <w:numFmt w:val="decimal"/>
      <w:lvlText w:val="%1."/>
      <w:lvlJc w:val="left"/>
      <w:pPr>
        <w:ind w:left="360" w:firstLine="360"/>
      </w:pPr>
      <w:rPr>
        <w:color w:val="000000"/>
        <w:sz w:val="22"/>
        <w:szCs w:val="22"/>
        <w:vertAlign w:val="baseline"/>
      </w:rPr>
    </w:lvl>
    <w:lvl w:ilvl="1">
      <w:start w:val="1"/>
      <w:numFmt w:val="decimal"/>
      <w:lvlText w:val="%2."/>
      <w:lvlJc w:val="left"/>
      <w:pPr>
        <w:ind w:left="360" w:firstLine="1080"/>
      </w:pPr>
      <w:rPr>
        <w:color w:val="000000"/>
        <w:sz w:val="22"/>
        <w:szCs w:val="22"/>
        <w:vertAlign w:val="baseline"/>
      </w:rPr>
    </w:lvl>
    <w:lvl w:ilvl="2">
      <w:start w:val="1"/>
      <w:numFmt w:val="decimal"/>
      <w:lvlText w:val="%3."/>
      <w:lvlJc w:val="left"/>
      <w:pPr>
        <w:ind w:left="360" w:firstLine="1800"/>
      </w:pPr>
      <w:rPr>
        <w:color w:val="000000"/>
        <w:sz w:val="22"/>
        <w:szCs w:val="22"/>
        <w:vertAlign w:val="baseline"/>
      </w:rPr>
    </w:lvl>
    <w:lvl w:ilvl="3">
      <w:start w:val="1"/>
      <w:numFmt w:val="decimal"/>
      <w:lvlText w:val="%4."/>
      <w:lvlJc w:val="left"/>
      <w:pPr>
        <w:ind w:left="360" w:firstLine="2520"/>
      </w:pPr>
      <w:rPr>
        <w:color w:val="000000"/>
        <w:sz w:val="22"/>
        <w:szCs w:val="22"/>
        <w:vertAlign w:val="baseline"/>
      </w:rPr>
    </w:lvl>
    <w:lvl w:ilvl="4">
      <w:start w:val="1"/>
      <w:numFmt w:val="decimal"/>
      <w:lvlText w:val="%5."/>
      <w:lvlJc w:val="left"/>
      <w:pPr>
        <w:ind w:left="360" w:firstLine="3240"/>
      </w:pPr>
      <w:rPr>
        <w:color w:val="000000"/>
        <w:sz w:val="22"/>
        <w:szCs w:val="22"/>
        <w:vertAlign w:val="baseline"/>
      </w:rPr>
    </w:lvl>
    <w:lvl w:ilvl="5">
      <w:start w:val="1"/>
      <w:numFmt w:val="decimal"/>
      <w:lvlText w:val="%6."/>
      <w:lvlJc w:val="left"/>
      <w:pPr>
        <w:ind w:left="360" w:firstLine="3960"/>
      </w:pPr>
      <w:rPr>
        <w:color w:val="000000"/>
        <w:sz w:val="22"/>
        <w:szCs w:val="22"/>
        <w:vertAlign w:val="baseline"/>
      </w:rPr>
    </w:lvl>
    <w:lvl w:ilvl="6">
      <w:start w:val="1"/>
      <w:numFmt w:val="decimal"/>
      <w:lvlText w:val="%7."/>
      <w:lvlJc w:val="left"/>
      <w:pPr>
        <w:ind w:left="360" w:firstLine="4680"/>
      </w:pPr>
      <w:rPr>
        <w:color w:val="000000"/>
        <w:sz w:val="22"/>
        <w:szCs w:val="22"/>
        <w:vertAlign w:val="baseline"/>
      </w:rPr>
    </w:lvl>
    <w:lvl w:ilvl="7">
      <w:start w:val="1"/>
      <w:numFmt w:val="decimal"/>
      <w:lvlText w:val="%8."/>
      <w:lvlJc w:val="left"/>
      <w:pPr>
        <w:ind w:left="360" w:firstLine="5400"/>
      </w:pPr>
      <w:rPr>
        <w:color w:val="000000"/>
        <w:sz w:val="22"/>
        <w:szCs w:val="22"/>
        <w:vertAlign w:val="baseline"/>
      </w:rPr>
    </w:lvl>
    <w:lvl w:ilvl="8">
      <w:start w:val="1"/>
      <w:numFmt w:val="decimal"/>
      <w:lvlText w:val="%9."/>
      <w:lvlJc w:val="left"/>
      <w:pPr>
        <w:ind w:left="360" w:firstLine="6120"/>
      </w:pPr>
      <w:rPr>
        <w:color w:val="000000"/>
        <w:sz w:val="22"/>
        <w:szCs w:val="22"/>
        <w:vertAlign w:val="baseline"/>
      </w:rPr>
    </w:lvl>
  </w:abstractNum>
  <w:abstractNum w:abstractNumId="3">
    <w:lvl w:ilvl="0">
      <w:start w:val="1"/>
      <w:numFmt w:val="decimal"/>
      <w:lvlText w:val="%1."/>
      <w:lvlJc w:val="left"/>
      <w:pPr>
        <w:ind w:left="360" w:firstLine="360"/>
      </w:pPr>
      <w:rPr>
        <w:color w:val="000000"/>
        <w:sz w:val="22"/>
        <w:szCs w:val="22"/>
        <w:vertAlign w:val="baseline"/>
      </w:rPr>
    </w:lvl>
    <w:lvl w:ilvl="1">
      <w:start w:val="1"/>
      <w:numFmt w:val="decimal"/>
      <w:lvlText w:val="%2."/>
      <w:lvlJc w:val="left"/>
      <w:pPr>
        <w:ind w:left="360" w:firstLine="1080"/>
      </w:pPr>
      <w:rPr>
        <w:color w:val="000000"/>
        <w:sz w:val="22"/>
        <w:szCs w:val="22"/>
        <w:vertAlign w:val="baseline"/>
      </w:rPr>
    </w:lvl>
    <w:lvl w:ilvl="2">
      <w:start w:val="1"/>
      <w:numFmt w:val="decimal"/>
      <w:lvlText w:val="%3."/>
      <w:lvlJc w:val="left"/>
      <w:pPr>
        <w:ind w:left="360" w:firstLine="1800"/>
      </w:pPr>
      <w:rPr>
        <w:color w:val="000000"/>
        <w:sz w:val="22"/>
        <w:szCs w:val="22"/>
        <w:vertAlign w:val="baseline"/>
      </w:rPr>
    </w:lvl>
    <w:lvl w:ilvl="3">
      <w:start w:val="1"/>
      <w:numFmt w:val="decimal"/>
      <w:lvlText w:val="%4."/>
      <w:lvlJc w:val="left"/>
      <w:pPr>
        <w:ind w:left="360" w:firstLine="2520"/>
      </w:pPr>
      <w:rPr>
        <w:color w:val="000000"/>
        <w:sz w:val="22"/>
        <w:szCs w:val="22"/>
        <w:vertAlign w:val="baseline"/>
      </w:rPr>
    </w:lvl>
    <w:lvl w:ilvl="4">
      <w:start w:val="1"/>
      <w:numFmt w:val="decimal"/>
      <w:lvlText w:val="%5."/>
      <w:lvlJc w:val="left"/>
      <w:pPr>
        <w:ind w:left="360" w:firstLine="3240"/>
      </w:pPr>
      <w:rPr>
        <w:color w:val="000000"/>
        <w:sz w:val="22"/>
        <w:szCs w:val="22"/>
        <w:vertAlign w:val="baseline"/>
      </w:rPr>
    </w:lvl>
    <w:lvl w:ilvl="5">
      <w:start w:val="1"/>
      <w:numFmt w:val="decimal"/>
      <w:lvlText w:val="%6."/>
      <w:lvlJc w:val="left"/>
      <w:pPr>
        <w:ind w:left="360" w:firstLine="3960"/>
      </w:pPr>
      <w:rPr>
        <w:color w:val="000000"/>
        <w:sz w:val="22"/>
        <w:szCs w:val="22"/>
        <w:vertAlign w:val="baseline"/>
      </w:rPr>
    </w:lvl>
    <w:lvl w:ilvl="6">
      <w:start w:val="1"/>
      <w:numFmt w:val="decimal"/>
      <w:lvlText w:val="%7."/>
      <w:lvlJc w:val="left"/>
      <w:pPr>
        <w:ind w:left="360" w:firstLine="4680"/>
      </w:pPr>
      <w:rPr>
        <w:color w:val="000000"/>
        <w:sz w:val="22"/>
        <w:szCs w:val="22"/>
        <w:vertAlign w:val="baseline"/>
      </w:rPr>
    </w:lvl>
    <w:lvl w:ilvl="7">
      <w:start w:val="1"/>
      <w:numFmt w:val="decimal"/>
      <w:lvlText w:val="%8."/>
      <w:lvlJc w:val="left"/>
      <w:pPr>
        <w:ind w:left="360" w:firstLine="5400"/>
      </w:pPr>
      <w:rPr>
        <w:color w:val="000000"/>
        <w:sz w:val="22"/>
        <w:szCs w:val="22"/>
        <w:vertAlign w:val="baseline"/>
      </w:rPr>
    </w:lvl>
    <w:lvl w:ilvl="8">
      <w:start w:val="1"/>
      <w:numFmt w:val="decimal"/>
      <w:lvlText w:val="%9."/>
      <w:lvlJc w:val="left"/>
      <w:pPr>
        <w:ind w:left="360" w:firstLine="6120"/>
      </w:pPr>
      <w:rPr>
        <w:color w:val="000000"/>
        <w:sz w:val="22"/>
        <w:szCs w:val="22"/>
        <w:vertAlign w:val="baseline"/>
      </w:rPr>
    </w:lvl>
  </w:abstractNum>
  <w:abstractNum w:abstractNumId="4">
    <w:lvl w:ilvl="0">
      <w:start w:val="1"/>
      <w:numFmt w:val="decimal"/>
      <w:lvlText w:val="%1."/>
      <w:lvlJc w:val="left"/>
      <w:pPr>
        <w:ind w:left="360" w:firstLine="720"/>
      </w:pPr>
      <w:rPr>
        <w:color w:val="000000"/>
        <w:sz w:val="22"/>
        <w:szCs w:val="22"/>
        <w:vertAlign w:val="baseline"/>
      </w:rPr>
    </w:lvl>
    <w:lvl w:ilvl="1">
      <w:start w:val="1"/>
      <w:numFmt w:val="lowerLetter"/>
      <w:lvlText w:val="%2."/>
      <w:lvlJc w:val="left"/>
      <w:pPr>
        <w:ind w:left="360" w:firstLine="1440"/>
      </w:pPr>
      <w:rPr>
        <w:color w:val="000000"/>
        <w:sz w:val="22"/>
        <w:szCs w:val="22"/>
        <w:vertAlign w:val="baseline"/>
      </w:rPr>
    </w:lvl>
    <w:lvl w:ilvl="2">
      <w:start w:val="1"/>
      <w:numFmt w:val="lowerRoman"/>
      <w:lvlText w:val="%3."/>
      <w:lvlJc w:val="left"/>
      <w:pPr>
        <w:ind w:left="360" w:firstLine="2160"/>
      </w:pPr>
      <w:rPr>
        <w:color w:val="000000"/>
        <w:sz w:val="22"/>
        <w:szCs w:val="22"/>
        <w:vertAlign w:val="baseline"/>
      </w:rPr>
    </w:lvl>
    <w:lvl w:ilvl="3">
      <w:start w:val="1"/>
      <w:numFmt w:val="decimal"/>
      <w:lvlText w:val="%4."/>
      <w:lvlJc w:val="left"/>
      <w:pPr>
        <w:ind w:left="360" w:firstLine="2880"/>
      </w:pPr>
      <w:rPr>
        <w:color w:val="000000"/>
        <w:sz w:val="22"/>
        <w:szCs w:val="22"/>
        <w:vertAlign w:val="baseline"/>
      </w:rPr>
    </w:lvl>
    <w:lvl w:ilvl="4">
      <w:start w:val="1"/>
      <w:numFmt w:val="lowerLetter"/>
      <w:lvlText w:val="%5."/>
      <w:lvlJc w:val="left"/>
      <w:pPr>
        <w:ind w:left="360" w:firstLine="3600"/>
      </w:pPr>
      <w:rPr>
        <w:color w:val="000000"/>
        <w:sz w:val="22"/>
        <w:szCs w:val="22"/>
        <w:vertAlign w:val="baseline"/>
      </w:rPr>
    </w:lvl>
    <w:lvl w:ilvl="5">
      <w:start w:val="1"/>
      <w:numFmt w:val="lowerRoman"/>
      <w:lvlText w:val="%6."/>
      <w:lvlJc w:val="left"/>
      <w:pPr>
        <w:ind w:left="360" w:firstLine="4320"/>
      </w:pPr>
      <w:rPr>
        <w:color w:val="000000"/>
        <w:sz w:val="22"/>
        <w:szCs w:val="22"/>
        <w:vertAlign w:val="baseline"/>
      </w:rPr>
    </w:lvl>
    <w:lvl w:ilvl="6">
      <w:start w:val="1"/>
      <w:numFmt w:val="decimal"/>
      <w:lvlText w:val="%7."/>
      <w:lvlJc w:val="left"/>
      <w:pPr>
        <w:ind w:left="360" w:firstLine="5040"/>
      </w:pPr>
      <w:rPr>
        <w:color w:val="000000"/>
        <w:sz w:val="22"/>
        <w:szCs w:val="22"/>
        <w:vertAlign w:val="baseline"/>
      </w:rPr>
    </w:lvl>
    <w:lvl w:ilvl="7">
      <w:start w:val="1"/>
      <w:numFmt w:val="lowerLetter"/>
      <w:lvlText w:val="%8."/>
      <w:lvlJc w:val="left"/>
      <w:pPr>
        <w:ind w:left="360" w:firstLine="5760"/>
      </w:pPr>
      <w:rPr>
        <w:color w:val="000000"/>
        <w:sz w:val="22"/>
        <w:szCs w:val="22"/>
        <w:vertAlign w:val="baseline"/>
      </w:rPr>
    </w:lvl>
    <w:lvl w:ilvl="8">
      <w:start w:val="1"/>
      <w:numFmt w:val="lowerRoman"/>
      <w:lvlText w:val="%9."/>
      <w:lvlJc w:val="left"/>
      <w:pPr>
        <w:ind w:left="360" w:firstLine="6480"/>
      </w:pPr>
      <w:rPr>
        <w:color w:val="000000"/>
        <w:sz w:val="22"/>
        <w:szCs w:val="22"/>
        <w:vertAlign w:val="baseline"/>
      </w:rPr>
    </w:lvl>
  </w:abstractNum>
  <w:abstractNum w:abstractNumId="5">
    <w:lvl w:ilvl="0">
      <w:start w:val="1"/>
      <w:numFmt w:val="bullet"/>
      <w:lvlText w:val="·"/>
      <w:lvlJc w:val="left"/>
      <w:pPr>
        <w:ind w:left="270" w:firstLine="1890"/>
      </w:pPr>
      <w:rPr>
        <w:rFonts w:ascii="Merriweather Sans" w:cs="Merriweather Sans" w:eastAsia="Merriweather Sans" w:hAnsi="Merriweather Sans"/>
        <w:color w:val="000000"/>
        <w:sz w:val="20"/>
        <w:szCs w:val="20"/>
        <w:vertAlign w:val="baseline"/>
      </w:rPr>
    </w:lvl>
    <w:lvl w:ilvl="1">
      <w:start w:val="1"/>
      <w:numFmt w:val="bullet"/>
      <w:lvlText w:val="o"/>
      <w:lvlJc w:val="left"/>
      <w:pPr>
        <w:ind w:left="360" w:firstLine="1080"/>
      </w:pPr>
      <w:rPr>
        <w:rFonts w:ascii="Courier New" w:cs="Courier New" w:eastAsia="Courier New" w:hAnsi="Courier New"/>
        <w:color w:val="000000"/>
        <w:sz w:val="20"/>
        <w:szCs w:val="20"/>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52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24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468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40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0"/>
        <w:szCs w:val="20"/>
        <w:vertAlign w:val="baseline"/>
      </w:rPr>
    </w:lvl>
  </w:abstractNum>
  <w:abstractNum w:abstractNumId="6">
    <w:lvl w:ilvl="0">
      <w:start w:val="0"/>
      <w:numFmt w:val="bullet"/>
      <w:lvlText w:val="•"/>
      <w:lvlJc w:val="left"/>
      <w:pPr>
        <w:ind w:left="360" w:firstLine="1080"/>
      </w:pPr>
      <w:rPr>
        <w:rFonts w:ascii="Merriweather Sans" w:cs="Merriweather Sans" w:eastAsia="Merriweather Sans" w:hAnsi="Merriweather Sans"/>
        <w:color w:val="000000"/>
        <w:sz w:val="22"/>
        <w:szCs w:val="22"/>
        <w:vertAlign w:val="baseline"/>
      </w:rPr>
    </w:lvl>
    <w:lvl w:ilvl="1">
      <w:start w:val="0"/>
      <w:numFmt w:val="bullet"/>
      <w:lvlText w:val="o"/>
      <w:lvlJc w:val="left"/>
      <w:pPr>
        <w:ind w:left="360" w:firstLine="1080"/>
      </w:pPr>
      <w:rPr>
        <w:rFonts w:ascii="Courier New" w:cs="Courier New" w:eastAsia="Courier New" w:hAnsi="Courier New"/>
        <w:color w:val="000000"/>
        <w:sz w:val="22"/>
        <w:szCs w:val="22"/>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2"/>
        <w:szCs w:val="22"/>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2"/>
        <w:szCs w:val="22"/>
        <w:vertAlign w:val="baseline"/>
      </w:rPr>
    </w:lvl>
    <w:lvl w:ilvl="4">
      <w:start w:val="1"/>
      <w:numFmt w:val="bullet"/>
      <w:lvlText w:val="o"/>
      <w:lvlJc w:val="left"/>
      <w:pPr>
        <w:ind w:left="360" w:firstLine="3240"/>
      </w:pPr>
      <w:rPr>
        <w:rFonts w:ascii="Courier New" w:cs="Courier New" w:eastAsia="Courier New" w:hAnsi="Courier New"/>
        <w:color w:val="000000"/>
        <w:sz w:val="22"/>
        <w:szCs w:val="22"/>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2"/>
        <w:szCs w:val="22"/>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2"/>
        <w:szCs w:val="22"/>
        <w:vertAlign w:val="baseline"/>
      </w:rPr>
    </w:lvl>
    <w:lvl w:ilvl="7">
      <w:start w:val="1"/>
      <w:numFmt w:val="bullet"/>
      <w:lvlText w:val="o"/>
      <w:lvlJc w:val="left"/>
      <w:pPr>
        <w:ind w:left="360" w:firstLine="5400"/>
      </w:pPr>
      <w:rPr>
        <w:rFonts w:ascii="Courier New" w:cs="Courier New" w:eastAsia="Courier New" w:hAnsi="Courier New"/>
        <w:color w:val="000000"/>
        <w:sz w:val="22"/>
        <w:szCs w:val="22"/>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2"/>
        <w:szCs w:val="22"/>
        <w:vertAlign w:val="baseline"/>
      </w:rPr>
    </w:lvl>
  </w:abstractNum>
  <w:abstractNum w:abstractNumId="7">
    <w:lvl w:ilvl="0">
      <w:start w:val="1"/>
      <w:numFmt w:val="bullet"/>
      <w:lvlText w:val="·"/>
      <w:lvlJc w:val="left"/>
      <w:pPr>
        <w:ind w:left="270" w:firstLine="1890"/>
      </w:pPr>
      <w:rPr>
        <w:rFonts w:ascii="Merriweather Sans" w:cs="Merriweather Sans" w:eastAsia="Merriweather Sans" w:hAnsi="Merriweather Sans"/>
        <w:color w:val="000000"/>
        <w:sz w:val="20"/>
        <w:szCs w:val="20"/>
        <w:vertAlign w:val="baseline"/>
      </w:rPr>
    </w:lvl>
    <w:lvl w:ilvl="1">
      <w:start w:val="1"/>
      <w:numFmt w:val="bullet"/>
      <w:lvlText w:val="o"/>
      <w:lvlJc w:val="left"/>
      <w:pPr>
        <w:ind w:left="360" w:firstLine="1080"/>
      </w:pPr>
      <w:rPr>
        <w:rFonts w:ascii="Courier New" w:cs="Courier New" w:eastAsia="Courier New" w:hAnsi="Courier New"/>
        <w:color w:val="000000"/>
        <w:sz w:val="20"/>
        <w:szCs w:val="20"/>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52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24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468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40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0"/>
        <w:szCs w:val="20"/>
        <w:vertAlign w:val="baseline"/>
      </w:rPr>
    </w:lvl>
  </w:abstractNum>
  <w:abstractNum w:abstractNumId="8">
    <w:lvl w:ilvl="0">
      <w:start w:val="1"/>
      <w:numFmt w:val="bullet"/>
      <w:lvlText w:val="·"/>
      <w:lvlJc w:val="left"/>
      <w:pPr>
        <w:ind w:left="270" w:firstLine="1890"/>
      </w:pPr>
      <w:rPr>
        <w:rFonts w:ascii="Merriweather Sans" w:cs="Merriweather Sans" w:eastAsia="Merriweather Sans" w:hAnsi="Merriweather Sans"/>
        <w:color w:val="000000"/>
        <w:sz w:val="20"/>
        <w:szCs w:val="20"/>
        <w:vertAlign w:val="baseline"/>
      </w:rPr>
    </w:lvl>
    <w:lvl w:ilvl="1">
      <w:start w:val="1"/>
      <w:numFmt w:val="bullet"/>
      <w:lvlText w:val="o"/>
      <w:lvlJc w:val="left"/>
      <w:pPr>
        <w:ind w:left="360" w:firstLine="1080"/>
      </w:pPr>
      <w:rPr>
        <w:rFonts w:ascii="Courier New" w:cs="Courier New" w:eastAsia="Courier New" w:hAnsi="Courier New"/>
        <w:color w:val="000000"/>
        <w:sz w:val="20"/>
        <w:szCs w:val="20"/>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52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24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468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40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0"/>
        <w:szCs w:val="20"/>
        <w:vertAlign w:val="baseline"/>
      </w:rPr>
    </w:lvl>
  </w:abstractNum>
  <w:abstractNum w:abstractNumId="9">
    <w:lvl w:ilvl="0">
      <w:start w:val="1"/>
      <w:numFmt w:val="bullet"/>
      <w:lvlText w:val="·"/>
      <w:lvlJc w:val="left"/>
      <w:pPr>
        <w:ind w:left="360" w:firstLine="720"/>
      </w:pPr>
      <w:rPr>
        <w:rFonts w:ascii="Merriweather Sans" w:cs="Merriweather Sans" w:eastAsia="Merriweather Sans" w:hAnsi="Merriweather Sans"/>
        <w:color w:val="000000"/>
        <w:sz w:val="20"/>
        <w:szCs w:val="20"/>
        <w:vertAlign w:val="baseline"/>
      </w:rPr>
    </w:lvl>
    <w:lvl w:ilvl="1">
      <w:start w:val="1"/>
      <w:numFmt w:val="bullet"/>
      <w:lvlText w:val="o"/>
      <w:lvlJc w:val="left"/>
      <w:pPr>
        <w:ind w:left="360" w:firstLine="1440"/>
      </w:pPr>
      <w:rPr>
        <w:rFonts w:ascii="Courier New" w:cs="Courier New" w:eastAsia="Courier New" w:hAnsi="Courier New"/>
        <w:color w:val="000000"/>
        <w:sz w:val="20"/>
        <w:szCs w:val="20"/>
        <w:vertAlign w:val="baseline"/>
      </w:rPr>
    </w:lvl>
    <w:lvl w:ilvl="2">
      <w:start w:val="1"/>
      <w:numFmt w:val="bullet"/>
      <w:lvlText w:val="▪"/>
      <w:lvlJc w:val="left"/>
      <w:pPr>
        <w:ind w:left="360" w:firstLine="216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88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60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432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504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76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480"/>
      </w:pPr>
      <w:rPr>
        <w:rFonts w:ascii="Noto Sans Symbols" w:cs="Noto Sans Symbols" w:eastAsia="Noto Sans Symbols" w:hAnsi="Noto Sans Symbols"/>
        <w:color w:val="000000"/>
        <w:sz w:val="20"/>
        <w:szCs w:val="20"/>
        <w:vertAlign w:val="baseline"/>
      </w:rPr>
    </w:lvl>
  </w:abstractNum>
  <w:abstractNum w:abstractNumId="10">
    <w:lvl w:ilvl="0">
      <w:start w:val="1"/>
      <w:numFmt w:val="decimal"/>
      <w:lvlText w:val="%1."/>
      <w:lvlJc w:val="left"/>
      <w:pPr>
        <w:ind w:left="357" w:firstLine="360"/>
      </w:pPr>
      <w:rPr>
        <w:color w:val="000000"/>
        <w:sz w:val="22"/>
        <w:szCs w:val="22"/>
        <w:vertAlign w:val="baseline"/>
      </w:rPr>
    </w:lvl>
    <w:lvl w:ilvl="1">
      <w:start w:val="1"/>
      <w:numFmt w:val="decimal"/>
      <w:lvlText w:val="%2."/>
      <w:lvlJc w:val="left"/>
      <w:pPr>
        <w:ind w:left="357" w:firstLine="1080"/>
      </w:pPr>
      <w:rPr>
        <w:color w:val="000000"/>
        <w:sz w:val="22"/>
        <w:szCs w:val="22"/>
        <w:vertAlign w:val="baseline"/>
      </w:rPr>
    </w:lvl>
    <w:lvl w:ilvl="2">
      <w:start w:val="1"/>
      <w:numFmt w:val="decimal"/>
      <w:lvlText w:val="%3."/>
      <w:lvlJc w:val="left"/>
      <w:pPr>
        <w:ind w:left="357" w:firstLine="1800"/>
      </w:pPr>
      <w:rPr>
        <w:color w:val="000000"/>
        <w:sz w:val="22"/>
        <w:szCs w:val="22"/>
        <w:vertAlign w:val="baseline"/>
      </w:rPr>
    </w:lvl>
    <w:lvl w:ilvl="3">
      <w:start w:val="1"/>
      <w:numFmt w:val="decimal"/>
      <w:lvlText w:val="%4."/>
      <w:lvlJc w:val="left"/>
      <w:pPr>
        <w:ind w:left="357" w:firstLine="2520"/>
      </w:pPr>
      <w:rPr>
        <w:color w:val="000000"/>
        <w:sz w:val="22"/>
        <w:szCs w:val="22"/>
        <w:vertAlign w:val="baseline"/>
      </w:rPr>
    </w:lvl>
    <w:lvl w:ilvl="4">
      <w:start w:val="1"/>
      <w:numFmt w:val="decimal"/>
      <w:lvlText w:val="%5."/>
      <w:lvlJc w:val="left"/>
      <w:pPr>
        <w:ind w:left="357" w:firstLine="3240"/>
      </w:pPr>
      <w:rPr>
        <w:color w:val="000000"/>
        <w:sz w:val="22"/>
        <w:szCs w:val="22"/>
        <w:vertAlign w:val="baseline"/>
      </w:rPr>
    </w:lvl>
    <w:lvl w:ilvl="5">
      <w:start w:val="1"/>
      <w:numFmt w:val="decimal"/>
      <w:lvlText w:val="%6."/>
      <w:lvlJc w:val="left"/>
      <w:pPr>
        <w:ind w:left="357" w:firstLine="3960"/>
      </w:pPr>
      <w:rPr>
        <w:color w:val="000000"/>
        <w:sz w:val="22"/>
        <w:szCs w:val="22"/>
        <w:vertAlign w:val="baseline"/>
      </w:rPr>
    </w:lvl>
    <w:lvl w:ilvl="6">
      <w:start w:val="1"/>
      <w:numFmt w:val="decimal"/>
      <w:lvlText w:val="%7."/>
      <w:lvlJc w:val="left"/>
      <w:pPr>
        <w:ind w:left="357" w:firstLine="4680"/>
      </w:pPr>
      <w:rPr>
        <w:color w:val="000000"/>
        <w:sz w:val="22"/>
        <w:szCs w:val="22"/>
        <w:vertAlign w:val="baseline"/>
      </w:rPr>
    </w:lvl>
    <w:lvl w:ilvl="7">
      <w:start w:val="1"/>
      <w:numFmt w:val="decimal"/>
      <w:lvlText w:val="%8."/>
      <w:lvlJc w:val="left"/>
      <w:pPr>
        <w:ind w:left="357" w:firstLine="5400"/>
      </w:pPr>
      <w:rPr>
        <w:color w:val="000000"/>
        <w:sz w:val="22"/>
        <w:szCs w:val="22"/>
        <w:vertAlign w:val="baseline"/>
      </w:rPr>
    </w:lvl>
    <w:lvl w:ilvl="8">
      <w:start w:val="1"/>
      <w:numFmt w:val="decimal"/>
      <w:lvlText w:val="%9."/>
      <w:lvlJc w:val="left"/>
      <w:pPr>
        <w:ind w:left="357" w:firstLine="6120"/>
      </w:pPr>
      <w:rPr>
        <w:color w:val="000000"/>
        <w:sz w:val="22"/>
        <w:szCs w:val="22"/>
        <w:vertAlign w:val="baseline"/>
      </w:rPr>
    </w:lvl>
  </w:abstractNum>
  <w:abstractNum w:abstractNumId="11">
    <w:lvl w:ilvl="0">
      <w:start w:val="1"/>
      <w:numFmt w:val="bullet"/>
      <w:lvlText w:val="⮚"/>
      <w:lvlJc w:val="left"/>
      <w:pPr>
        <w:ind w:left="360" w:firstLine="360"/>
      </w:pPr>
      <w:rPr>
        <w:rFonts w:ascii="Noto Sans Symbols" w:cs="Noto Sans Symbols" w:eastAsia="Noto Sans Symbols" w:hAnsi="Noto Sans Symbols"/>
        <w:color w:val="000000"/>
        <w:sz w:val="22"/>
        <w:szCs w:val="22"/>
        <w:vertAlign w:val="baseline"/>
      </w:rPr>
    </w:lvl>
    <w:lvl w:ilvl="1">
      <w:start w:val="1"/>
      <w:numFmt w:val="bullet"/>
      <w:lvlText w:val="o"/>
      <w:lvlJc w:val="left"/>
      <w:pPr>
        <w:ind w:left="360" w:firstLine="1080"/>
      </w:pPr>
      <w:rPr>
        <w:rFonts w:ascii="Courier New" w:cs="Courier New" w:eastAsia="Courier New" w:hAnsi="Courier New"/>
        <w:color w:val="000000"/>
        <w:sz w:val="22"/>
        <w:szCs w:val="22"/>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2"/>
        <w:szCs w:val="22"/>
        <w:vertAlign w:val="baseline"/>
      </w:rPr>
    </w:lvl>
    <w:lvl w:ilvl="3">
      <w:start w:val="1"/>
      <w:numFmt w:val="bullet"/>
      <w:lvlText w:val="•"/>
      <w:lvlJc w:val="left"/>
      <w:pPr>
        <w:ind w:left="360" w:firstLine="2520"/>
      </w:pPr>
      <w:rPr>
        <w:rFonts w:ascii="Merriweather Sans" w:cs="Merriweather Sans" w:eastAsia="Merriweather Sans" w:hAnsi="Merriweather Sans"/>
        <w:color w:val="000000"/>
        <w:sz w:val="22"/>
        <w:szCs w:val="22"/>
        <w:vertAlign w:val="baseline"/>
      </w:rPr>
    </w:lvl>
    <w:lvl w:ilvl="4">
      <w:start w:val="1"/>
      <w:numFmt w:val="bullet"/>
      <w:lvlText w:val="o"/>
      <w:lvlJc w:val="left"/>
      <w:pPr>
        <w:ind w:left="360" w:firstLine="3240"/>
      </w:pPr>
      <w:rPr>
        <w:rFonts w:ascii="Courier New" w:cs="Courier New" w:eastAsia="Courier New" w:hAnsi="Courier New"/>
        <w:color w:val="000000"/>
        <w:sz w:val="22"/>
        <w:szCs w:val="22"/>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2"/>
        <w:szCs w:val="22"/>
        <w:vertAlign w:val="baseline"/>
      </w:rPr>
    </w:lvl>
    <w:lvl w:ilvl="6">
      <w:start w:val="1"/>
      <w:numFmt w:val="bullet"/>
      <w:lvlText w:val="•"/>
      <w:lvlJc w:val="left"/>
      <w:pPr>
        <w:ind w:left="360" w:firstLine="4680"/>
      </w:pPr>
      <w:rPr>
        <w:rFonts w:ascii="Merriweather Sans" w:cs="Merriweather Sans" w:eastAsia="Merriweather Sans" w:hAnsi="Merriweather Sans"/>
        <w:color w:val="000000"/>
        <w:sz w:val="22"/>
        <w:szCs w:val="22"/>
        <w:vertAlign w:val="baseline"/>
      </w:rPr>
    </w:lvl>
    <w:lvl w:ilvl="7">
      <w:start w:val="1"/>
      <w:numFmt w:val="bullet"/>
      <w:lvlText w:val="o"/>
      <w:lvlJc w:val="left"/>
      <w:pPr>
        <w:ind w:left="360" w:firstLine="5400"/>
      </w:pPr>
      <w:rPr>
        <w:rFonts w:ascii="Courier New" w:cs="Courier New" w:eastAsia="Courier New" w:hAnsi="Courier New"/>
        <w:color w:val="000000"/>
        <w:sz w:val="22"/>
        <w:szCs w:val="22"/>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2"/>
        <w:szCs w:val="22"/>
        <w:vertAlign w:val="baseline"/>
      </w:rPr>
    </w:lvl>
  </w:abstractNum>
  <w:abstractNum w:abstractNumId="12">
    <w:lvl w:ilvl="0">
      <w:start w:val="0"/>
      <w:numFmt w:val="bullet"/>
      <w:lvlText w:val="·"/>
      <w:lvlJc w:val="left"/>
      <w:pPr>
        <w:ind w:left="360" w:firstLine="360"/>
      </w:pPr>
      <w:rPr>
        <w:rFonts w:ascii="Merriweather Sans" w:cs="Merriweather Sans" w:eastAsia="Merriweather Sans" w:hAnsi="Merriweather Sans"/>
        <w:color w:val="000000"/>
        <w:sz w:val="20"/>
        <w:szCs w:val="20"/>
        <w:vertAlign w:val="baseline"/>
      </w:rPr>
    </w:lvl>
    <w:lvl w:ilvl="1">
      <w:start w:val="1"/>
      <w:numFmt w:val="bullet"/>
      <w:lvlText w:val="o"/>
      <w:lvlJc w:val="left"/>
      <w:pPr>
        <w:ind w:left="360" w:firstLine="1080"/>
      </w:pPr>
      <w:rPr>
        <w:rFonts w:ascii="Courier New" w:cs="Courier New" w:eastAsia="Courier New" w:hAnsi="Courier New"/>
        <w:color w:val="000000"/>
        <w:sz w:val="20"/>
        <w:szCs w:val="20"/>
        <w:vertAlign w:val="baseline"/>
      </w:rPr>
    </w:lvl>
    <w:lvl w:ilvl="2">
      <w:start w:val="1"/>
      <w:numFmt w:val="bullet"/>
      <w:lvlText w:val="▪"/>
      <w:lvlJc w:val="left"/>
      <w:pPr>
        <w:ind w:left="360" w:firstLine="1800"/>
      </w:pPr>
      <w:rPr>
        <w:rFonts w:ascii="Noto Sans Symbols" w:cs="Noto Sans Symbols" w:eastAsia="Noto Sans Symbols" w:hAnsi="Noto Sans Symbols"/>
        <w:color w:val="000000"/>
        <w:sz w:val="20"/>
        <w:szCs w:val="20"/>
        <w:vertAlign w:val="baseline"/>
      </w:rPr>
    </w:lvl>
    <w:lvl w:ilvl="3">
      <w:start w:val="1"/>
      <w:numFmt w:val="bullet"/>
      <w:lvlText w:val="▪"/>
      <w:lvlJc w:val="left"/>
      <w:pPr>
        <w:ind w:left="360" w:firstLine="2520"/>
      </w:pPr>
      <w:rPr>
        <w:rFonts w:ascii="Noto Sans Symbols" w:cs="Noto Sans Symbols" w:eastAsia="Noto Sans Symbols" w:hAnsi="Noto Sans Symbols"/>
        <w:color w:val="000000"/>
        <w:sz w:val="20"/>
        <w:szCs w:val="20"/>
        <w:vertAlign w:val="baseline"/>
      </w:rPr>
    </w:lvl>
    <w:lvl w:ilvl="4">
      <w:start w:val="1"/>
      <w:numFmt w:val="bullet"/>
      <w:lvlText w:val="▪"/>
      <w:lvlJc w:val="left"/>
      <w:pPr>
        <w:ind w:left="360" w:firstLine="3240"/>
      </w:pPr>
      <w:rPr>
        <w:rFonts w:ascii="Noto Sans Symbols" w:cs="Noto Sans Symbols" w:eastAsia="Noto Sans Symbols" w:hAnsi="Noto Sans Symbols"/>
        <w:color w:val="000000"/>
        <w:sz w:val="20"/>
        <w:szCs w:val="20"/>
        <w:vertAlign w:val="baseline"/>
      </w:rPr>
    </w:lvl>
    <w:lvl w:ilvl="5">
      <w:start w:val="1"/>
      <w:numFmt w:val="bullet"/>
      <w:lvlText w:val="▪"/>
      <w:lvlJc w:val="left"/>
      <w:pPr>
        <w:ind w:left="360" w:firstLine="3960"/>
      </w:pPr>
      <w:rPr>
        <w:rFonts w:ascii="Noto Sans Symbols" w:cs="Noto Sans Symbols" w:eastAsia="Noto Sans Symbols" w:hAnsi="Noto Sans Symbols"/>
        <w:color w:val="000000"/>
        <w:sz w:val="20"/>
        <w:szCs w:val="20"/>
        <w:vertAlign w:val="baseline"/>
      </w:rPr>
    </w:lvl>
    <w:lvl w:ilvl="6">
      <w:start w:val="1"/>
      <w:numFmt w:val="bullet"/>
      <w:lvlText w:val="▪"/>
      <w:lvlJc w:val="left"/>
      <w:pPr>
        <w:ind w:left="360" w:firstLine="4680"/>
      </w:pPr>
      <w:rPr>
        <w:rFonts w:ascii="Noto Sans Symbols" w:cs="Noto Sans Symbols" w:eastAsia="Noto Sans Symbols" w:hAnsi="Noto Sans Symbols"/>
        <w:color w:val="000000"/>
        <w:sz w:val="20"/>
        <w:szCs w:val="20"/>
        <w:vertAlign w:val="baseline"/>
      </w:rPr>
    </w:lvl>
    <w:lvl w:ilvl="7">
      <w:start w:val="1"/>
      <w:numFmt w:val="bullet"/>
      <w:lvlText w:val="▪"/>
      <w:lvlJc w:val="left"/>
      <w:pPr>
        <w:ind w:left="360" w:firstLine="5400"/>
      </w:pPr>
      <w:rPr>
        <w:rFonts w:ascii="Noto Sans Symbols" w:cs="Noto Sans Symbols" w:eastAsia="Noto Sans Symbols" w:hAnsi="Noto Sans Symbols"/>
        <w:color w:val="000000"/>
        <w:sz w:val="20"/>
        <w:szCs w:val="20"/>
        <w:vertAlign w:val="baseline"/>
      </w:rPr>
    </w:lvl>
    <w:lvl w:ilvl="8">
      <w:start w:val="1"/>
      <w:numFmt w:val="bullet"/>
      <w:lvlText w:val="▪"/>
      <w:lvlJc w:val="left"/>
      <w:pPr>
        <w:ind w:left="360" w:firstLine="6120"/>
      </w:pPr>
      <w:rPr>
        <w:rFonts w:ascii="Noto Sans Symbols" w:cs="Noto Sans Symbols" w:eastAsia="Noto Sans Symbols" w:hAnsi="Noto Sans Symbols"/>
        <w:color w:val="000000"/>
        <w:sz w:val="20"/>
        <w:szCs w:val="2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Sans" w:cs="Merriweather Sans" w:eastAsia="Merriweather Sans" w:hAnsi="Merriweather Sans"/>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libri" w:cs="Calibri" w:eastAsia="Calibri" w:hAnsi="Calibri"/>
      <w:b w:val="1"/>
      <w:color w:val="000000"/>
      <w:sz w:val="32"/>
      <w:szCs w:val="32"/>
      <w:vertAlign w:val="baseline"/>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Lucida Grande" w:eastAsia="ヒラギノ角ゴ Pro W3" w:hAnsi="Lucida Grande"/>
      <w:color w:val="000000"/>
      <w:w w:val="100"/>
      <w:position w:val="-1"/>
      <w:sz w:val="22"/>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ing3A">
    <w:name w:val="Heading 3 A"/>
    <w:next w:val="Normal"/>
    <w:autoRedefine w:val="0"/>
    <w:hidden w:val="0"/>
    <w:qFormat w:val="0"/>
    <w:pPr>
      <w:keepNext w:val="1"/>
      <w:suppressAutoHyphens w:val="1"/>
      <w:spacing w:line="1" w:lineRule="atLeast"/>
      <w:ind w:left="180" w:leftChars="-1" w:rightChars="0" w:firstLineChars="-1"/>
      <w:jc w:val="right"/>
      <w:textDirection w:val="btLr"/>
      <w:textAlignment w:val="top"/>
      <w:outlineLvl w:val="2"/>
    </w:pPr>
    <w:rPr>
      <w:rFonts w:ascii="Courier New" w:eastAsia="ヒラギノ角ゴ Pro W3" w:hAnsi="Courier New"/>
      <w:color w:val="000000"/>
      <w:w w:val="100"/>
      <w:position w:val="-1"/>
      <w:sz w:val="28"/>
      <w:effect w:val="none"/>
      <w:vertAlign w:val="baseline"/>
      <w:cs w:val="0"/>
      <w:em w:val="none"/>
      <w:lang w:bidi="ar-SA" w:eastAsia="en-US" w:val="en-US"/>
    </w:rPr>
  </w:style>
  <w:style w:type="paragraph" w:styleId="Header1">
    <w:name w:val="Header1"/>
    <w:next w:val="Header1"/>
    <w:autoRedefine w:val="0"/>
    <w:hidden w:val="0"/>
    <w:qFormat w:val="0"/>
    <w:pPr>
      <w:tabs>
        <w:tab w:val="center" w:leader="none" w:pos="4320"/>
        <w:tab w:val="right" w:leader="none" w:pos="8640"/>
      </w:tabs>
      <w:suppressAutoHyphens w:val="1"/>
      <w:spacing w:line="1" w:lineRule="atLeast"/>
      <w:ind w:left="180" w:leftChars="-1" w:rightChars="0" w:firstLineChars="-1"/>
      <w:textDirection w:val="btLr"/>
      <w:textAlignment w:val="top"/>
      <w:outlineLvl w:val="0"/>
    </w:pPr>
    <w:rPr>
      <w:rFonts w:ascii="Lucida Grande" w:eastAsia="ヒラギノ角ゴ Pro W3" w:hAnsi="Lucida Grande"/>
      <w:color w:val="000000"/>
      <w:w w:val="100"/>
      <w:position w:val="-1"/>
      <w:effect w:val="none"/>
      <w:vertAlign w:val="baseline"/>
      <w:cs w:val="0"/>
      <w:em w:val="none"/>
      <w:lang w:bidi="ar-SA" w:eastAsia="en-US" w:val="en-GB"/>
    </w:rPr>
  </w:style>
  <w:style w:type="paragraph" w:styleId="subhead">
    <w:name w:val="subhead"/>
    <w:next w:val="subhead"/>
    <w:autoRedefine w:val="0"/>
    <w:hidden w:val="0"/>
    <w:qFormat w:val="0"/>
    <w:pPr>
      <w:suppressAutoHyphens w:val="1"/>
      <w:spacing w:line="1" w:lineRule="atLeast"/>
      <w:ind w:right="90" w:leftChars="-1" w:rightChars="0" w:firstLineChars="-1"/>
      <w:textDirection w:val="btLr"/>
      <w:textAlignment w:val="top"/>
      <w:outlineLvl w:val="0"/>
    </w:pPr>
    <w:rPr>
      <w:rFonts w:ascii="Lucida Grande" w:eastAsia="ヒラギノ角ゴ Pro W3" w:hAnsi="Lucida Grande"/>
      <w:color w:val="000000"/>
      <w:w w:val="100"/>
      <w:position w:val="-1"/>
      <w:sz w:val="24"/>
      <w:effect w:val="none"/>
      <w:vertAlign w:val="baseline"/>
      <w:cs w:val="0"/>
      <w:em w:val="none"/>
      <w:lang w:bidi="ar-SA" w:eastAsia="en-US" w:val="en-US"/>
    </w:rPr>
  </w:style>
  <w:style w:type="paragraph" w:styleId="Footer1">
    <w:name w:val="Footer1"/>
    <w:next w:val="Footer1"/>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Lucida Grande" w:eastAsia="ヒラギノ角ゴ Pro W3" w:hAnsi="Lucida Grande"/>
      <w:color w:val="000000"/>
      <w:w w:val="100"/>
      <w:position w:val="-1"/>
      <w:sz w:val="22"/>
      <w:effect w:val="none"/>
      <w:vertAlign w:val="baseline"/>
      <w:cs w:val="0"/>
      <w:em w:val="none"/>
      <w:lang w:bidi="ar-SA" w:eastAsia="en-US" w:val="en-US"/>
    </w:rPr>
  </w:style>
  <w:style w:type="paragraph" w:styleId="Normal(Web)1">
    <w:name w:val="Normal (Web)1"/>
    <w:next w:val="Normal(Web)1"/>
    <w:autoRedefine w:val="0"/>
    <w:hidden w:val="0"/>
    <w:qFormat w:val="0"/>
    <w:pPr>
      <w:suppressAutoHyphens w:val="1"/>
      <w:spacing w:after="100" w:before="100" w:line="1" w:lineRule="atLeast"/>
      <w:ind w:leftChars="-1" w:rightChars="0" w:firstLineChars="-1"/>
      <w:textDirection w:val="btLr"/>
      <w:textAlignment w:val="top"/>
      <w:outlineLvl w:val="0"/>
    </w:pPr>
    <w:rPr>
      <w:color w:val="000000"/>
      <w:w w:val="100"/>
      <w:position w:val="-1"/>
      <w:sz w:val="24"/>
      <w:effect w:val="none"/>
      <w:vertAlign w:val="baseline"/>
      <w:cs w:val="0"/>
      <w:em w:val="none"/>
      <w:lang w:bidi="ar-SA" w:eastAsia="en-US" w:val="en-US"/>
    </w:rPr>
  </w:style>
  <w:style w:type="numbering" w:styleId="List6">
    <w:name w:val="List 6"/>
    <w:next w:val="List6"/>
    <w:autoRedefine w:val="0"/>
    <w:hidden w:val="0"/>
    <w:qFormat w:val="0"/>
    <w:pPr>
      <w:numPr>
        <w:ilvl w:val="0"/>
        <w:numId w:val="2"/>
      </w:numPr>
      <w:suppressAutoHyphens w:val="1"/>
      <w:spacing w:line="1" w:lineRule="atLeast"/>
      <w:ind w:leftChars="-1" w:rightChars="0" w:firstLineChars="-1"/>
      <w:textDirection w:val="btLr"/>
      <w:textAlignment w:val="top"/>
      <w:outlineLvl w:val="0"/>
    </w:pPr>
  </w:style>
  <w:style w:type="character" w:styleId="Hyperlink1">
    <w:name w:val="Hyperlink1"/>
    <w:autoRedefine w:val="0"/>
    <w:hidden w:val="0"/>
    <w:qFormat w:val="0"/>
    <w:rPr>
      <w:color w:val="0000ff"/>
      <w:w w:val="100"/>
      <w:position w:val="-1"/>
      <w:sz w:val="20"/>
      <w:u w:val="single"/>
      <w:effect w:val="none"/>
      <w:vertAlign w:val="baseline"/>
      <w:cs w:val="0"/>
      <w:em w:val="none"/>
      <w:lang/>
    </w:rPr>
  </w:style>
  <w:style w:type="paragraph" w:styleId="Heading4A">
    <w:name w:val="Heading 4 A"/>
    <w:next w:val="Normal"/>
    <w:autoRedefine w:val="0"/>
    <w:hidden w:val="0"/>
    <w:qFormat w:val="0"/>
    <w:pPr>
      <w:keepNext w:val="1"/>
      <w:suppressAutoHyphens w:val="1"/>
      <w:spacing w:line="1" w:lineRule="atLeast"/>
      <w:ind w:leftChars="-1" w:rightChars="0" w:firstLineChars="-1"/>
      <w:textDirection w:val="btLr"/>
      <w:textAlignment w:val="top"/>
      <w:outlineLvl w:val="3"/>
    </w:pPr>
    <w:rPr>
      <w:rFonts w:ascii="Lucida Grande" w:eastAsia="ヒラギノ角ゴ Pro W3" w:hAnsi="Lucida Grande"/>
      <w:color w:val="000000"/>
      <w:w w:val="100"/>
      <w:position w:val="-1"/>
      <w:sz w:val="22"/>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Lucida Grande" w:eastAsia="ヒラギノ角ゴ Pro W3" w:hAnsi="Lucida Grande"/>
      <w:color w:val="000000"/>
      <w:w w:val="100"/>
      <w:position w:val="-1"/>
      <w:sz w:val="22"/>
      <w:szCs w:val="24"/>
      <w:effect w:val="none"/>
      <w:vertAlign w:val="baseline"/>
      <w:cs w:val="0"/>
      <w:em w:val="none"/>
      <w:lang w:bidi="ar-SA" w:eastAsia="en-US" w:val="en-US"/>
    </w:rPr>
  </w:style>
  <w:style w:type="character" w:styleId="HeaderChar">
    <w:name w:val="Header Char"/>
    <w:next w:val="HeaderChar"/>
    <w:autoRedefine w:val="0"/>
    <w:hidden w:val="0"/>
    <w:qFormat w:val="0"/>
    <w:rPr>
      <w:rFonts w:ascii="Lucida Grande" w:eastAsia="ヒラギノ角ゴ Pro W3" w:hAnsi="Lucida Grande"/>
      <w:color w:val="000000"/>
      <w:w w:val="100"/>
      <w:position w:val="-1"/>
      <w:sz w:val="22"/>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rFonts w:ascii="Lucida Grande" w:eastAsia="ヒラギノ角ゴ Pro W3" w:hAnsi="Lucida Grande"/>
      <w:color w:val="000000"/>
      <w:w w:val="100"/>
      <w:position w:val="-1"/>
      <w:sz w:val="22"/>
      <w:szCs w:val="24"/>
      <w:effect w:val="none"/>
      <w:vertAlign w:val="baseline"/>
      <w:cs w:val="0"/>
      <w:em w:val="none"/>
      <w:lang w:bidi="ar-SA" w:eastAsia="en-US" w:val="en-US"/>
    </w:rPr>
  </w:style>
  <w:style w:type="character" w:styleId="FooterChar">
    <w:name w:val="Footer Char"/>
    <w:next w:val="FooterChar"/>
    <w:autoRedefine w:val="0"/>
    <w:hidden w:val="0"/>
    <w:qFormat w:val="0"/>
    <w:rPr>
      <w:rFonts w:ascii="Lucida Grande" w:eastAsia="ヒラギノ角ゴ Pro W3" w:hAnsi="Lucida Grande"/>
      <w:color w:val="000000"/>
      <w:w w:val="100"/>
      <w:position w:val="-1"/>
      <w:sz w:val="22"/>
      <w:szCs w:val="24"/>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Lucida Grande" w:cs="Lucida Grande" w:eastAsia="ヒラギノ角ゴ Pro W3" w:hAnsi="Lucida Grande"/>
      <w:color w:val="000000"/>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Lucida Grande" w:cs="Lucida Grande" w:eastAsia="ヒラギノ角ゴ Pro W3" w:hAnsi="Lucida Grande"/>
      <w:color w:val="000000"/>
      <w:w w:val="100"/>
      <w:position w:val="-1"/>
      <w:sz w:val="18"/>
      <w:szCs w:val="18"/>
      <w:effect w:val="none"/>
      <w:vertAlign w:val="baseline"/>
      <w:cs w:val="0"/>
      <w:em w:val="none"/>
      <w:lang/>
    </w:rPr>
  </w:style>
  <w:style w:type="paragraph" w:styleId="Title">
    <w:name w:val="Title"/>
    <w:basedOn w:val="Normal"/>
    <w:next w:val="Normal"/>
    <w:autoRedefine w:val="0"/>
    <w:hidden w:val="0"/>
    <w:qFormat w:val="0"/>
    <w:pPr>
      <w:suppressAutoHyphens w:val="1"/>
      <w:spacing w:after="60" w:before="240" w:line="1" w:lineRule="atLeast"/>
      <w:ind w:leftChars="-1" w:rightChars="0" w:firstLineChars="-1"/>
      <w:jc w:val="center"/>
      <w:textDirection w:val="btLr"/>
      <w:textAlignment w:val="top"/>
      <w:outlineLvl w:val="0"/>
    </w:pPr>
    <w:rPr>
      <w:rFonts w:ascii="Calibri" w:cs="Times New Roman" w:eastAsia="ＭＳ ゴシック" w:hAnsi="Calibri"/>
      <w:b w:val="1"/>
      <w:bCs w:val="1"/>
      <w:color w:val="000000"/>
      <w:w w:val="100"/>
      <w:kern w:val="28"/>
      <w:position w:val="-1"/>
      <w:sz w:val="32"/>
      <w:szCs w:val="32"/>
      <w:effect w:val="none"/>
      <w:vertAlign w:val="baseline"/>
      <w:cs w:val="0"/>
      <w:em w:val="none"/>
      <w:lang w:bidi="ar-SA" w:eastAsia="en-US" w:val="en-US"/>
    </w:rPr>
  </w:style>
  <w:style w:type="character" w:styleId="TitleChar">
    <w:name w:val="Title Char"/>
    <w:next w:val="TitleChar"/>
    <w:autoRedefine w:val="0"/>
    <w:hidden w:val="0"/>
    <w:qFormat w:val="0"/>
    <w:rPr>
      <w:rFonts w:ascii="Calibri" w:cs="Times New Roman" w:eastAsia="ＭＳ ゴシック" w:hAnsi="Calibri"/>
      <w:b w:val="1"/>
      <w:bCs w:val="1"/>
      <w:color w:val="000000"/>
      <w:w w:val="100"/>
      <w:kern w:val="28"/>
      <w:position w:val="-1"/>
      <w:sz w:val="32"/>
      <w:szCs w:val="32"/>
      <w:effect w:val="none"/>
      <w:vertAlign w:val="baseline"/>
      <w:cs w:val="0"/>
      <w:em w:val="none"/>
      <w:lang/>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crimeprevention.rutgers.edu/crime/violence/workplace/prevention_box.htm" TargetMode="External"/><Relationship Id="rId8" Type="http://schemas.openxmlformats.org/officeDocument/2006/relationships/hyperlink" Target="http://crimeprevention.rutgers.edu/crime/violence/workplace/warningsigns.ht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Qm7eAiggOKg6oCCnAP2YyV/lZg==">AMUW2mXyyvYxr33ZupPr7pnrO2VKHDTgQX3SboNNm2HNfreG1GnBwnDj4IeWxpw876lr306B8AGW5A18AclCZd2eOFGWMpTkLYy3dkxSYm0uwahZde1MIdI=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2016-05-05T18:20:00Z</dcterms:created>
  <dc:creator>Cristina Campanelli</dc:creator>
</cp:coreProperties>
</file>

<file path=docProps/custom.xml><?xml version="1.0" encoding="utf-8"?>
<Properties xmlns="http://schemas.openxmlformats.org/officeDocument/2006/custom-properties" xmlns:vt="http://schemas.openxmlformats.org/officeDocument/2006/docPropsVTypes"/>
</file>